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6B869" w14:textId="0981E9F5" w:rsidR="0071088E" w:rsidRDefault="0071088E">
      <w:pPr>
        <w:pStyle w:val="Heading1"/>
        <w:rPr>
          <w:rFonts w:ascii="Times New Roman" w:hAnsi="Times New Roman" w:cs="Times New Roman"/>
          <w:sz w:val="24"/>
          <w:szCs w:val="24"/>
          <w:lang w:val="sq-AL"/>
        </w:rPr>
      </w:pPr>
      <w:r w:rsidRPr="00F83D85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7F90CA2" wp14:editId="573F5F36">
            <wp:simplePos x="0" y="0"/>
            <wp:positionH relativeFrom="margin">
              <wp:align>center</wp:align>
            </wp:positionH>
            <wp:positionV relativeFrom="paragraph">
              <wp:posOffset>-438150</wp:posOffset>
            </wp:positionV>
            <wp:extent cx="7101192" cy="866775"/>
            <wp:effectExtent l="0" t="0" r="508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192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7F4DDCA" w14:textId="77777777" w:rsidR="0071088E" w:rsidRPr="00F83D85" w:rsidRDefault="0071088E" w:rsidP="0071088E">
      <w:pPr>
        <w:spacing w:after="0"/>
        <w:ind w:right="-61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Pr="00F83D85">
        <w:rPr>
          <w:rFonts w:ascii="Times New Roman" w:hAnsi="Times New Roman"/>
          <w:b/>
          <w:sz w:val="24"/>
          <w:szCs w:val="24"/>
        </w:rPr>
        <w:t>OMISIONERI PËR MBROJTJEN NGA DISKRIMINIMI</w:t>
      </w:r>
    </w:p>
    <w:p w14:paraId="555A7734" w14:textId="77777777" w:rsidR="0071088E" w:rsidRPr="00E6522A" w:rsidRDefault="0071088E" w:rsidP="0071088E">
      <w:pPr>
        <w:spacing w:after="0"/>
        <w:jc w:val="both"/>
        <w:rPr>
          <w:rFonts w:ascii="Calibri" w:eastAsia="Calibri" w:hAnsi="Calibri" w:cs="Times New Roman"/>
          <w:kern w:val="2"/>
          <w14:ligatures w14:val="standardContextual"/>
        </w:rPr>
      </w:pPr>
    </w:p>
    <w:p w14:paraId="0A9BE79A" w14:textId="77777777" w:rsidR="0071088E" w:rsidRDefault="0071088E" w:rsidP="0071088E">
      <w:pPr>
        <w:overflowPunct w:val="0"/>
        <w:autoSpaceDE w:val="0"/>
        <w:autoSpaceDN w:val="0"/>
        <w:adjustRightInd w:val="0"/>
        <w:spacing w:after="0"/>
        <w:ind w:left="648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22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0CCAB439" w14:textId="3D0AAF3B" w:rsidR="0071088E" w:rsidRPr="002C2A9B" w:rsidRDefault="002C2A9B" w:rsidP="002C2A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C2A9B">
        <w:rPr>
          <w:rFonts w:ascii="Times New Roman" w:eastAsia="Times New Roman" w:hAnsi="Times New Roman" w:cs="Times New Roman"/>
          <w:b/>
          <w:bCs/>
          <w:sz w:val="36"/>
          <w:szCs w:val="36"/>
        </w:rPr>
        <w:t>THIRRJE PER EKSPERT T</w:t>
      </w:r>
      <w:r w:rsidR="00D73B8F">
        <w:rPr>
          <w:rFonts w:ascii="Times New Roman" w:eastAsia="Times New Roman" w:hAnsi="Times New Roman" w:cs="Times New Roman"/>
          <w:b/>
          <w:bCs/>
          <w:sz w:val="36"/>
          <w:szCs w:val="36"/>
        </w:rPr>
        <w:t>Ë</w:t>
      </w:r>
      <w:r w:rsidRPr="002C2A9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JASHT</w:t>
      </w:r>
      <w:r w:rsidR="00D73B8F">
        <w:rPr>
          <w:rFonts w:ascii="Times New Roman" w:eastAsia="Times New Roman" w:hAnsi="Times New Roman" w:cs="Times New Roman"/>
          <w:b/>
          <w:bCs/>
          <w:sz w:val="36"/>
          <w:szCs w:val="36"/>
        </w:rPr>
        <w:t>Ë</w:t>
      </w:r>
      <w:r w:rsidRPr="002C2A9B">
        <w:rPr>
          <w:rFonts w:ascii="Times New Roman" w:eastAsia="Times New Roman" w:hAnsi="Times New Roman" w:cs="Times New Roman"/>
          <w:b/>
          <w:bCs/>
          <w:sz w:val="36"/>
          <w:szCs w:val="36"/>
        </w:rPr>
        <w:t>M</w:t>
      </w:r>
    </w:p>
    <w:p w14:paraId="5770978B" w14:textId="1C6DAD5A" w:rsidR="0071088E" w:rsidRDefault="0071088E" w:rsidP="0071088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Termat e References</w:t>
      </w:r>
    </w:p>
    <w:p w14:paraId="4A32C20A" w14:textId="4C99AA22" w:rsidR="00705381" w:rsidRDefault="0071088E" w:rsidP="0071088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Ekspert Social</w:t>
      </w:r>
      <w:r w:rsidRPr="00F2392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– </w:t>
      </w:r>
      <w:r w:rsidR="00D73B8F">
        <w:rPr>
          <w:rFonts w:ascii="Times New Roman" w:eastAsia="Times New Roman" w:hAnsi="Times New Roman" w:cs="Times New Roman"/>
          <w:b/>
          <w:bCs/>
          <w:sz w:val="36"/>
          <w:szCs w:val="36"/>
        </w:rPr>
        <w:t>Ngacmimi Seksual n</w:t>
      </w:r>
      <w:r w:rsidR="00C25A51">
        <w:rPr>
          <w:rFonts w:ascii="Times New Roman" w:eastAsia="Times New Roman" w:hAnsi="Times New Roman" w:cs="Times New Roman"/>
          <w:b/>
          <w:bCs/>
          <w:sz w:val="36"/>
          <w:szCs w:val="36"/>
        </w:rPr>
        <w:t>ë</w:t>
      </w:r>
      <w:r w:rsidR="00D73B8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vendin e pun</w:t>
      </w:r>
      <w:r w:rsidR="00C25A51">
        <w:rPr>
          <w:rFonts w:ascii="Times New Roman" w:eastAsia="Times New Roman" w:hAnsi="Times New Roman" w:cs="Times New Roman"/>
          <w:b/>
          <w:bCs/>
          <w:sz w:val="36"/>
          <w:szCs w:val="36"/>
        </w:rPr>
        <w:t>ë</w:t>
      </w:r>
      <w:r w:rsidR="00D73B8F">
        <w:rPr>
          <w:rFonts w:ascii="Times New Roman" w:eastAsia="Times New Roman" w:hAnsi="Times New Roman" w:cs="Times New Roman"/>
          <w:b/>
          <w:bCs/>
          <w:sz w:val="36"/>
          <w:szCs w:val="36"/>
        </w:rPr>
        <w:t>s</w:t>
      </w:r>
    </w:p>
    <w:p w14:paraId="1572891D" w14:textId="57709728" w:rsidR="0071088E" w:rsidRPr="00F2392B" w:rsidRDefault="0071088E" w:rsidP="0071088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2392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D73B8F">
        <w:rPr>
          <w:rFonts w:ascii="Times New Roman" w:eastAsia="Times New Roman" w:hAnsi="Times New Roman" w:cs="Times New Roman"/>
          <w:b/>
          <w:bCs/>
          <w:sz w:val="36"/>
          <w:szCs w:val="36"/>
        </w:rPr>
        <w:t>Ligji dhe politikat n</w:t>
      </w:r>
      <w:r w:rsidR="00C25A51">
        <w:rPr>
          <w:rFonts w:ascii="Times New Roman" w:eastAsia="Times New Roman" w:hAnsi="Times New Roman" w:cs="Times New Roman"/>
          <w:b/>
          <w:bCs/>
          <w:sz w:val="36"/>
          <w:szCs w:val="36"/>
        </w:rPr>
        <w:t>ë</w:t>
      </w:r>
      <w:r w:rsidR="00D73B8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administrat</w:t>
      </w:r>
      <w:r w:rsidR="00C25A51">
        <w:rPr>
          <w:rFonts w:ascii="Times New Roman" w:eastAsia="Times New Roman" w:hAnsi="Times New Roman" w:cs="Times New Roman"/>
          <w:b/>
          <w:bCs/>
          <w:sz w:val="36"/>
          <w:szCs w:val="36"/>
        </w:rPr>
        <w:t>ë</w:t>
      </w:r>
      <w:r w:rsidR="00D73B8F">
        <w:rPr>
          <w:rFonts w:ascii="Times New Roman" w:eastAsia="Times New Roman" w:hAnsi="Times New Roman" w:cs="Times New Roman"/>
          <w:b/>
          <w:bCs/>
          <w:sz w:val="36"/>
          <w:szCs w:val="36"/>
        </w:rPr>
        <w:t>n publike</w:t>
      </w:r>
    </w:p>
    <w:p w14:paraId="6602DA4D" w14:textId="77777777" w:rsidR="0071088E" w:rsidRDefault="0071088E" w:rsidP="00710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7DA1BA" w14:textId="4EB54754" w:rsidR="0071088E" w:rsidRDefault="0071088E" w:rsidP="007108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Emri </w:t>
      </w:r>
      <w:r w:rsidR="00F47170">
        <w:rPr>
          <w:rFonts w:ascii="Times New Roman" w:eastAsia="Times New Roman" w:hAnsi="Times New Roman" w:cs="Times New Roman"/>
          <w:b/>
          <w:bCs/>
          <w:sz w:val="24"/>
          <w:szCs w:val="24"/>
        </w:rPr>
        <w:t>Projektit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VIOLET - </w:t>
      </w:r>
      <w:r w:rsidRPr="00E84DD9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="00D73B8F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Pr="00E84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ards </w:t>
      </w:r>
      <w:r w:rsidR="00D73B8F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Pr="00E84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orkplaces </w:t>
      </w:r>
      <w:r w:rsidR="00D73B8F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Pr="00E84DD9">
        <w:rPr>
          <w:rFonts w:ascii="Times New Roman" w:eastAsia="Times New Roman" w:hAnsi="Times New Roman" w:cs="Times New Roman"/>
          <w:b/>
          <w:bCs/>
          <w:sz w:val="24"/>
          <w:szCs w:val="24"/>
        </w:rPr>
        <w:t>ithout sexual harassment and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CB229AB" w14:textId="77777777" w:rsidR="0071088E" w:rsidRDefault="0071088E" w:rsidP="007108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V</w:t>
      </w:r>
      <w:r w:rsidRPr="00E84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iolence </w:t>
      </w:r>
    </w:p>
    <w:p w14:paraId="09F581CE" w14:textId="77777777" w:rsidR="0071088E" w:rsidRDefault="0071088E" w:rsidP="007108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7AE598" w14:textId="77BDC2F8" w:rsidR="002C2A9B" w:rsidRDefault="0071088E" w:rsidP="00710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Reference Nr. </w:t>
      </w:r>
      <w:r w:rsidRPr="00CA67B1">
        <w:rPr>
          <w:rFonts w:ascii="Times New Roman" w:eastAsia="Times New Roman" w:hAnsi="Times New Roman" w:cs="Times New Roman"/>
          <w:b/>
          <w:bCs/>
          <w:sz w:val="24"/>
          <w:szCs w:val="24"/>
        </w:rPr>
        <w:t>101195098 — VIOLET — CERV-2024-DAPHNE</w:t>
      </w:r>
      <w:r w:rsidRPr="00F2392B">
        <w:rPr>
          <w:rFonts w:ascii="Times New Roman" w:eastAsia="Times New Roman" w:hAnsi="Times New Roman" w:cs="Times New Roman"/>
          <w:sz w:val="24"/>
          <w:szCs w:val="24"/>
        </w:rPr>
        <w:br/>
      </w:r>
      <w:r w:rsidRPr="00F2392B">
        <w:rPr>
          <w:rFonts w:ascii="Times New Roman" w:eastAsia="Times New Roman" w:hAnsi="Times New Roman" w:cs="Times New Roman"/>
          <w:b/>
          <w:bCs/>
          <w:sz w:val="24"/>
          <w:szCs w:val="24"/>
        </w:rPr>
        <w:t>Project Location:</w:t>
      </w:r>
      <w:r w:rsidRPr="00F2392B">
        <w:rPr>
          <w:rFonts w:ascii="Times New Roman" w:eastAsia="Times New Roman" w:hAnsi="Times New Roman" w:cs="Times New Roman"/>
          <w:sz w:val="24"/>
          <w:szCs w:val="24"/>
        </w:rPr>
        <w:t xml:space="preserve"> Albania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North Macedonia, Slovakia, Portugal, </w:t>
      </w:r>
      <w:r w:rsidR="00076743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CA67B1">
        <w:rPr>
          <w:rFonts w:ascii="Times New Roman" w:eastAsia="Times New Roman" w:hAnsi="Times New Roman" w:cs="Times New Roman"/>
          <w:sz w:val="24"/>
          <w:szCs w:val="24"/>
        </w:rPr>
        <w:t>Lithuania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2392B">
        <w:rPr>
          <w:rFonts w:ascii="Times New Roman" w:eastAsia="Times New Roman" w:hAnsi="Times New Roman" w:cs="Times New Roman"/>
          <w:sz w:val="24"/>
          <w:szCs w:val="24"/>
        </w:rPr>
        <w:br/>
      </w:r>
      <w:r w:rsidR="00705381">
        <w:rPr>
          <w:rFonts w:ascii="Times New Roman" w:eastAsia="Times New Roman" w:hAnsi="Times New Roman" w:cs="Times New Roman"/>
          <w:b/>
          <w:bCs/>
          <w:sz w:val="24"/>
          <w:szCs w:val="24"/>
        </w:rPr>
        <w:t>Kohëzgjatja</w:t>
      </w:r>
      <w:r w:rsidRPr="00CA67B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A67B1">
        <w:rPr>
          <w:rFonts w:ascii="Times New Roman" w:eastAsia="Times New Roman" w:hAnsi="Times New Roman" w:cs="Times New Roman"/>
          <w:sz w:val="24"/>
          <w:szCs w:val="24"/>
        </w:rPr>
        <w:t xml:space="preserve"> 36 m</w:t>
      </w:r>
      <w:r w:rsidR="00705381">
        <w:rPr>
          <w:rFonts w:ascii="Times New Roman" w:eastAsia="Times New Roman" w:hAnsi="Times New Roman" w:cs="Times New Roman"/>
          <w:sz w:val="24"/>
          <w:szCs w:val="24"/>
        </w:rPr>
        <w:t>uaj</w:t>
      </w:r>
    </w:p>
    <w:p w14:paraId="067B4660" w14:textId="77777777" w:rsidR="002C2A9B" w:rsidRDefault="002C2A9B" w:rsidP="00710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8178E7" w14:textId="0ABF36E1" w:rsidR="0071088E" w:rsidRDefault="0071088E" w:rsidP="007108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392B">
        <w:rPr>
          <w:rFonts w:ascii="Times New Roman" w:eastAsia="Times New Roman" w:hAnsi="Times New Roman" w:cs="Times New Roman"/>
          <w:sz w:val="24"/>
          <w:szCs w:val="24"/>
        </w:rPr>
        <w:br/>
      </w:r>
      <w:r w:rsidR="002C2A9B">
        <w:rPr>
          <w:rFonts w:ascii="Times New Roman" w:eastAsia="Times New Roman" w:hAnsi="Times New Roman" w:cs="Times New Roman"/>
          <w:bCs/>
          <w:sz w:val="24"/>
          <w:szCs w:val="24"/>
        </w:rPr>
        <w:t>Komisioneri p</w:t>
      </w:r>
      <w:r w:rsidR="00D73B8F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2C2A9B">
        <w:rPr>
          <w:rFonts w:ascii="Times New Roman" w:eastAsia="Times New Roman" w:hAnsi="Times New Roman" w:cs="Times New Roman"/>
          <w:bCs/>
          <w:sz w:val="24"/>
          <w:szCs w:val="24"/>
        </w:rPr>
        <w:t xml:space="preserve">r Mbrojtjen nga Diskriminimi </w:t>
      </w:r>
      <w:r w:rsidR="00D73B8F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2C2A9B">
        <w:rPr>
          <w:rFonts w:ascii="Times New Roman" w:eastAsia="Times New Roman" w:hAnsi="Times New Roman" w:cs="Times New Roman"/>
          <w:bCs/>
          <w:sz w:val="24"/>
          <w:szCs w:val="24"/>
        </w:rPr>
        <w:t>sht</w:t>
      </w:r>
      <w:r w:rsidR="00D73B8F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2C2A9B">
        <w:rPr>
          <w:rFonts w:ascii="Times New Roman" w:eastAsia="Times New Roman" w:hAnsi="Times New Roman" w:cs="Times New Roman"/>
          <w:bCs/>
          <w:sz w:val="24"/>
          <w:szCs w:val="24"/>
        </w:rPr>
        <w:t xml:space="preserve"> duk</w:t>
      </w:r>
      <w:r w:rsidR="0061533E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C2A9B">
        <w:rPr>
          <w:rFonts w:ascii="Times New Roman" w:eastAsia="Times New Roman" w:hAnsi="Times New Roman" w:cs="Times New Roman"/>
          <w:bCs/>
          <w:sz w:val="24"/>
          <w:szCs w:val="24"/>
        </w:rPr>
        <w:t xml:space="preserve"> zbatuar projektin me </w:t>
      </w:r>
      <w:r w:rsidR="006153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Reference Nr. </w:t>
      </w:r>
      <w:r w:rsidR="0061533E" w:rsidRPr="00CA67B1">
        <w:rPr>
          <w:rFonts w:ascii="Times New Roman" w:eastAsia="Times New Roman" w:hAnsi="Times New Roman" w:cs="Times New Roman"/>
          <w:b/>
          <w:bCs/>
          <w:sz w:val="24"/>
          <w:szCs w:val="24"/>
        </w:rPr>
        <w:t>101195098 — VIOLET — CERV-2024-DAPHNE</w:t>
      </w:r>
      <w:r w:rsidR="0061533E">
        <w:rPr>
          <w:rFonts w:ascii="Times New Roman" w:eastAsia="Times New Roman" w:hAnsi="Times New Roman" w:cs="Times New Roman"/>
          <w:b/>
          <w:bCs/>
          <w:sz w:val="24"/>
          <w:szCs w:val="24"/>
        </w:rPr>
        <w:t>, program i Bashkimit Europian.</w:t>
      </w:r>
    </w:p>
    <w:p w14:paraId="50B52B22" w14:textId="18E54A70" w:rsidR="0061533E" w:rsidRPr="002C2A9B" w:rsidRDefault="0061533E" w:rsidP="0071088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D73B8F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funksion t</w:t>
      </w:r>
      <w:r w:rsidR="00D73B8F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zbatimit t</w:t>
      </w:r>
      <w:r w:rsidR="00D73B8F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aktiviteteve dhe angazhimeve konkrete p</w:t>
      </w:r>
      <w:r w:rsidR="00D73B8F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 realizimin e tij, hapet shpallja p</w:t>
      </w:r>
      <w:r w:rsidR="00D73B8F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 ekspertiz</w:t>
      </w:r>
      <w:r w:rsidR="00D73B8F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</w:t>
      </w:r>
      <w:r w:rsidR="00D73B8F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jastm</w:t>
      </w:r>
      <w:r w:rsidR="00D73B8F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n</w:t>
      </w:r>
      <w:r w:rsidR="00D73B8F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shkencat Juridike dhe Sociale.</w:t>
      </w:r>
    </w:p>
    <w:p w14:paraId="4408112E" w14:textId="77777777" w:rsidR="0071088E" w:rsidRDefault="0071088E" w:rsidP="0071088E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Informacion i përgjithshëm</w:t>
      </w:r>
      <w:r w:rsidRPr="00BA4003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14:paraId="0487F4B2" w14:textId="77777777" w:rsidR="0071088E" w:rsidRPr="00BA4003" w:rsidRDefault="0071088E" w:rsidP="0071088E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6EC3021D" w14:textId="6030538A" w:rsidR="0071088E" w:rsidRPr="00676836" w:rsidRDefault="0071088E" w:rsidP="0071088E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676836">
        <w:rPr>
          <w:rFonts w:ascii="Times New Roman" w:hAnsi="Times New Roman" w:cs="Times New Roman"/>
          <w:sz w:val="24"/>
          <w:szCs w:val="24"/>
        </w:rPr>
        <w:t>y projekt synon të forcojë mbrojtjen kundër n</w:t>
      </w:r>
      <w:r>
        <w:rPr>
          <w:rFonts w:ascii="Times New Roman" w:hAnsi="Times New Roman" w:cs="Times New Roman"/>
          <w:sz w:val="24"/>
          <w:szCs w:val="24"/>
        </w:rPr>
        <w:t>gacmimit seksual dhe dhunës në vendin e pun</w:t>
      </w:r>
      <w:r w:rsidR="00D73B8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6836">
        <w:rPr>
          <w:rFonts w:ascii="Times New Roman" w:hAnsi="Times New Roman" w:cs="Times New Roman"/>
          <w:sz w:val="24"/>
          <w:szCs w:val="24"/>
        </w:rPr>
        <w:t xml:space="preserve"> përmes analizës ligjore, zhvillimit të politikave, bashkëpunimit midis organeve të barazisë, inspektorateve të punës, sindikatave dhe angazhimit të palëve të interesuara etj.</w:t>
      </w:r>
    </w:p>
    <w:p w14:paraId="4A350E3E" w14:textId="77777777" w:rsidR="0071088E" w:rsidRPr="00676836" w:rsidRDefault="0071088E" w:rsidP="0071088E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070362A" w14:textId="77777777" w:rsidR="0071088E" w:rsidRPr="00676836" w:rsidRDefault="0071088E" w:rsidP="0071088E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6836">
        <w:rPr>
          <w:rFonts w:ascii="Times New Roman" w:hAnsi="Times New Roman" w:cs="Times New Roman"/>
          <w:sz w:val="24"/>
          <w:szCs w:val="24"/>
        </w:rPr>
        <w:t>Projekti VIOLET adreson ngacmimin seksual (SH) dhe dhunën në vendin e punës me anë të veprimeve shumënivelëshe duke filluar nga mbledhja e të dhënave, përmes programeve parandaluese të bazuara në prova deri në formimin e politikave në nivel kombëtar dhe evropian, të shoqëruara me fushata komunikimi. Qëllimi kryesor i projektit është të sigurojë një mjedis pune të sigurt dhe respektues pa SH për të gjithë.</w:t>
      </w:r>
    </w:p>
    <w:p w14:paraId="1BDADAB4" w14:textId="77777777" w:rsidR="0071088E" w:rsidRPr="00676836" w:rsidRDefault="0071088E" w:rsidP="0071088E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604DF2B" w14:textId="77777777" w:rsidR="0071088E" w:rsidRDefault="0071088E" w:rsidP="0071088E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6836">
        <w:rPr>
          <w:rFonts w:ascii="Times New Roman" w:hAnsi="Times New Roman" w:cs="Times New Roman"/>
          <w:sz w:val="24"/>
          <w:szCs w:val="24"/>
        </w:rPr>
        <w:t xml:space="preserve">Përmes aktiviteteve kërkimore, partnerët e projektit do të kontribuojnë në </w:t>
      </w:r>
      <w:r>
        <w:rPr>
          <w:rFonts w:ascii="Times New Roman" w:hAnsi="Times New Roman" w:cs="Times New Roman"/>
          <w:sz w:val="24"/>
          <w:szCs w:val="24"/>
        </w:rPr>
        <w:t>zhvillimin e njohurive</w:t>
      </w:r>
      <w:r w:rsidRPr="00676836">
        <w:rPr>
          <w:rFonts w:ascii="Times New Roman" w:hAnsi="Times New Roman" w:cs="Times New Roman"/>
          <w:sz w:val="24"/>
          <w:szCs w:val="24"/>
        </w:rPr>
        <w:t xml:space="preserve"> dhe kuptimin </w:t>
      </w:r>
      <w:r>
        <w:rPr>
          <w:rFonts w:ascii="Times New Roman" w:hAnsi="Times New Roman" w:cs="Times New Roman"/>
          <w:sz w:val="24"/>
          <w:szCs w:val="24"/>
        </w:rPr>
        <w:t>real</w:t>
      </w:r>
      <w:r w:rsidRPr="00676836">
        <w:rPr>
          <w:rFonts w:ascii="Times New Roman" w:hAnsi="Times New Roman" w:cs="Times New Roman"/>
          <w:sz w:val="24"/>
          <w:szCs w:val="24"/>
        </w:rPr>
        <w:t xml:space="preserve"> të përhapjes së ngacmimit seksual në sektorë të zgjedhur të punës përmes të dhënave krahasuese që zbulojnë fushëveprimin e problemit, format më të përhapura të SH, faktorët e rrezikut, pengesat për raportimin e rasteve direkt në vendet e punës ose tek autoritetet e tjera dhe në lidhje me ndjeshmërinë ndaj formave të ndryshme të diskriminimit me bazë gjinore, SH dhe dhunës së seksualizuar. </w:t>
      </w:r>
    </w:p>
    <w:p w14:paraId="73F23BCD" w14:textId="77777777" w:rsidR="0071088E" w:rsidRDefault="0071088E" w:rsidP="0071088E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6836">
        <w:rPr>
          <w:rFonts w:ascii="Times New Roman" w:hAnsi="Times New Roman" w:cs="Times New Roman"/>
          <w:sz w:val="24"/>
          <w:szCs w:val="24"/>
        </w:rPr>
        <w:t xml:space="preserve">Aktivitetet kërkimore përfshijnë gjithashtu analiza të kuadrit ligjor dhe praktikës gjyqësore për të vlerësuar efektivitetin e mbrojtjes ligjore dhe masave juridike me qëllim identifikimin e potencialit për përmirësim. Një nga pyetjet përkatëse që do të adresojnë analizat ligjore është nëse përfshirja e formave të SH në kodet penale rezulton në mbrojtje më të mirë të viktimave në vendin e punës. </w:t>
      </w:r>
    </w:p>
    <w:p w14:paraId="2EED16BE" w14:textId="77777777" w:rsidR="0071088E" w:rsidRDefault="0071088E" w:rsidP="0071088E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6836">
        <w:rPr>
          <w:rFonts w:ascii="Times New Roman" w:hAnsi="Times New Roman" w:cs="Times New Roman"/>
          <w:sz w:val="24"/>
          <w:szCs w:val="24"/>
        </w:rPr>
        <w:t>Perspektiva ligjore dhe sociale në kërkim mundëson zbatimin e qasjeve holistike duke përdorur analizat ligjore në zhvillimin e dizajnit të kërkimit dhe mjetit të kërkimit dhe, më pas, duke përdorur të dhënat e mbledhura për të mbështetur avokimin për forcimin e mbrojtjes ligjore dhe rritjen e ndërgjegjësimit. Falë rritjes së kuptimit ligjor dhe social, organet e qeverisjes vendore do të jenë në gjendje të zbatojnë strategji se si të rrisin numrin e ankesave dhe aksesin në shërbimet ligjore dhe kështu të ekzekutojnë mandatet e tyre në mënyrë më efektive.</w:t>
      </w:r>
    </w:p>
    <w:p w14:paraId="588E46D2" w14:textId="77777777" w:rsidR="0071088E" w:rsidRDefault="0071088E" w:rsidP="007108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3FD149" w14:textId="77777777" w:rsidR="0071088E" w:rsidRPr="00875A0B" w:rsidRDefault="0071088E" w:rsidP="0071088E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A0B">
        <w:rPr>
          <w:rFonts w:ascii="Times New Roman" w:hAnsi="Times New Roman" w:cs="Times New Roman"/>
          <w:b/>
          <w:sz w:val="24"/>
          <w:szCs w:val="24"/>
        </w:rPr>
        <w:t>Shtyllat e Projektit:</w:t>
      </w:r>
    </w:p>
    <w:p w14:paraId="5C4CC60B" w14:textId="74F2148F" w:rsidR="0071088E" w:rsidRPr="00875A0B" w:rsidRDefault="00076743" w:rsidP="007108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1088E" w:rsidRPr="00875A0B">
        <w:rPr>
          <w:rFonts w:ascii="Times New Roman" w:hAnsi="Times New Roman" w:cs="Times New Roman"/>
          <w:sz w:val="24"/>
          <w:szCs w:val="24"/>
        </w:rPr>
        <w:t>rojekti përbëhet nga katër shtylla:</w:t>
      </w:r>
    </w:p>
    <w:p w14:paraId="08567CC0" w14:textId="77777777" w:rsidR="0071088E" w:rsidRPr="00875A0B" w:rsidRDefault="0071088E" w:rsidP="007108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Shtylla 1 GJITHËPËRFSHIRJE</w:t>
      </w:r>
      <w:r w:rsidRPr="00875A0B">
        <w:rPr>
          <w:rFonts w:ascii="Times New Roman" w:hAnsi="Times New Roman" w:cs="Times New Roman"/>
          <w:sz w:val="24"/>
          <w:szCs w:val="24"/>
        </w:rPr>
        <w:t xml:space="preserve"> - ofron të dhëna të bazuara në sektor në lidhje me përhapjen e SH-së, analiza të boshllëqeve ligjore dhe praktikës gjyqësore, gjetjet e hulumtimit u transferohen profesionistëve ligjorë dhe palëve të interesuara në punësim;</w:t>
      </w:r>
    </w:p>
    <w:p w14:paraId="0A2E1825" w14:textId="77777777" w:rsidR="0071088E" w:rsidRPr="00875A0B" w:rsidRDefault="0071088E" w:rsidP="0071088E">
      <w:pPr>
        <w:jc w:val="both"/>
        <w:rPr>
          <w:rFonts w:ascii="Times New Roman" w:hAnsi="Times New Roman" w:cs="Times New Roman"/>
          <w:sz w:val="24"/>
          <w:szCs w:val="24"/>
        </w:rPr>
      </w:pPr>
      <w:r w:rsidRPr="00875A0B">
        <w:rPr>
          <w:rFonts w:ascii="Times New Roman" w:hAnsi="Times New Roman" w:cs="Times New Roman"/>
          <w:sz w:val="24"/>
          <w:szCs w:val="24"/>
        </w:rPr>
        <w:t>Shtylla 2 - VEND PUNË I SIGURTË - bazuar në Shtyllën 1 zhvillon dhe zbaton programe parandaluese të bazuara në të dhëna dhe të individualizuara në vendet e punës, duke përfshirë kodet e brendshme të sjelljes, mekanizmat e ankesave, trajnimet dhe materialet burimore;</w:t>
      </w:r>
    </w:p>
    <w:p w14:paraId="11DC7ED8" w14:textId="77777777" w:rsidR="0071088E" w:rsidRPr="00875A0B" w:rsidRDefault="0071088E" w:rsidP="0071088E">
      <w:pPr>
        <w:jc w:val="both"/>
        <w:rPr>
          <w:rFonts w:ascii="Times New Roman" w:hAnsi="Times New Roman" w:cs="Times New Roman"/>
          <w:sz w:val="24"/>
          <w:szCs w:val="24"/>
        </w:rPr>
      </w:pPr>
      <w:r w:rsidRPr="00875A0B">
        <w:rPr>
          <w:rFonts w:ascii="Times New Roman" w:hAnsi="Times New Roman" w:cs="Times New Roman"/>
          <w:sz w:val="24"/>
          <w:szCs w:val="24"/>
        </w:rPr>
        <w:t>Shtylla 3 - INSTITUCIONE TË FORTA - duke u bazuar në hulumtime dhe përvojë nga vendet e punës, vazhdon të hartëzojë boshllëqet në kornizën ligjore dhe mangësitë në praktikën e organeve publike, krijon platformë për bashkëpunim midis palëve të interesuara dhe forcon mbrojtjen institucionale;</w:t>
      </w:r>
    </w:p>
    <w:p w14:paraId="7AD100E1" w14:textId="77777777" w:rsidR="0071088E" w:rsidRDefault="0071088E" w:rsidP="0071088E">
      <w:pPr>
        <w:jc w:val="both"/>
        <w:rPr>
          <w:rFonts w:ascii="Times New Roman" w:hAnsi="Times New Roman" w:cs="Times New Roman"/>
          <w:sz w:val="24"/>
          <w:szCs w:val="24"/>
        </w:rPr>
      </w:pPr>
      <w:r w:rsidRPr="00875A0B">
        <w:rPr>
          <w:rFonts w:ascii="Times New Roman" w:hAnsi="Times New Roman" w:cs="Times New Roman"/>
          <w:sz w:val="24"/>
          <w:szCs w:val="24"/>
        </w:rPr>
        <w:t>Shtylla 4 - NDËRGJEGJËSIMI PUBLIK - fuqizon individët për të identifikuar format e SH-së, të ndërhyjnë kur dëshmojnë ndonjë shkelje dhe të përdorin masat ligjore dhe joligjore të mbrojtjes në dispozicion nëse bëhen viktimë.</w:t>
      </w:r>
    </w:p>
    <w:p w14:paraId="0A0AF202" w14:textId="389C1E93" w:rsidR="00FA32AA" w:rsidRPr="00FA32AA" w:rsidRDefault="00FA32AA" w:rsidP="00FA32AA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A32AA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Objektivat e sh</w:t>
      </w:r>
      <w:r w:rsidR="00D73B8F">
        <w:rPr>
          <w:rFonts w:ascii="Times New Roman" w:eastAsia="Times New Roman" w:hAnsi="Times New Roman" w:cs="Times New Roman"/>
          <w:b/>
          <w:bCs/>
          <w:sz w:val="27"/>
          <w:szCs w:val="27"/>
        </w:rPr>
        <w:t>ë</w:t>
      </w:r>
      <w:r w:rsidRPr="00FA32AA">
        <w:rPr>
          <w:rFonts w:ascii="Times New Roman" w:eastAsia="Times New Roman" w:hAnsi="Times New Roman" w:cs="Times New Roman"/>
          <w:b/>
          <w:bCs/>
          <w:sz w:val="27"/>
          <w:szCs w:val="27"/>
        </w:rPr>
        <w:t>rbimit t</w:t>
      </w:r>
      <w:r w:rsidR="00D73B8F">
        <w:rPr>
          <w:rFonts w:ascii="Times New Roman" w:eastAsia="Times New Roman" w:hAnsi="Times New Roman" w:cs="Times New Roman"/>
          <w:b/>
          <w:bCs/>
          <w:sz w:val="27"/>
          <w:szCs w:val="27"/>
        </w:rPr>
        <w:t>ë</w:t>
      </w:r>
      <w:r w:rsidRPr="00FA32A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k</w:t>
      </w:r>
      <w:r w:rsidR="00D73B8F">
        <w:rPr>
          <w:rFonts w:ascii="Times New Roman" w:eastAsia="Times New Roman" w:hAnsi="Times New Roman" w:cs="Times New Roman"/>
          <w:b/>
          <w:bCs/>
          <w:sz w:val="27"/>
          <w:szCs w:val="27"/>
        </w:rPr>
        <w:t>ë</w:t>
      </w:r>
      <w:r w:rsidRPr="00FA32AA">
        <w:rPr>
          <w:rFonts w:ascii="Times New Roman" w:eastAsia="Times New Roman" w:hAnsi="Times New Roman" w:cs="Times New Roman"/>
          <w:b/>
          <w:bCs/>
          <w:sz w:val="27"/>
          <w:szCs w:val="27"/>
        </w:rPr>
        <w:t>rkuar:</w:t>
      </w:r>
    </w:p>
    <w:p w14:paraId="60F2FAC3" w14:textId="77777777" w:rsidR="00FA32AA" w:rsidRDefault="00FA32AA" w:rsidP="00FA32AA">
      <w:pPr>
        <w:pStyle w:val="ListParagraph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648AE1FB" w14:textId="77777777" w:rsidR="00FA32AA" w:rsidRPr="00AB26F8" w:rsidRDefault="00FA32AA" w:rsidP="00FA32AA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6F8">
        <w:rPr>
          <w:rFonts w:ascii="Times New Roman" w:eastAsia="Times New Roman" w:hAnsi="Times New Roman" w:cs="Times New Roman"/>
          <w:bCs/>
          <w:sz w:val="24"/>
          <w:szCs w:val="24"/>
        </w:rPr>
        <w:t>Forcimi i mbrojtjes ligjore nga ngacmimi seksual në vendin e punës.</w:t>
      </w:r>
    </w:p>
    <w:p w14:paraId="3F0C3D8A" w14:textId="2A70AC1B" w:rsidR="00FA32AA" w:rsidRPr="00AB26F8" w:rsidRDefault="00FA32AA" w:rsidP="00FA32AA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6F8">
        <w:rPr>
          <w:rFonts w:ascii="Times New Roman" w:eastAsia="Times New Roman" w:hAnsi="Times New Roman" w:cs="Times New Roman"/>
          <w:bCs/>
          <w:sz w:val="24"/>
          <w:szCs w:val="24"/>
        </w:rPr>
        <w:t>Rritja e kapaciteteve të organeve kombëtare të barazisë dhe institucioneve publike për të trajtuar ngacmimin seksual n</w:t>
      </w:r>
      <w:r w:rsidR="00D73B8F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AB26F8">
        <w:rPr>
          <w:rFonts w:ascii="Times New Roman" w:eastAsia="Times New Roman" w:hAnsi="Times New Roman" w:cs="Times New Roman"/>
          <w:bCs/>
          <w:sz w:val="24"/>
          <w:szCs w:val="24"/>
        </w:rPr>
        <w:t xml:space="preserve"> vendin e pun</w:t>
      </w:r>
      <w:r w:rsidR="00D73B8F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AB26F8">
        <w:rPr>
          <w:rFonts w:ascii="Times New Roman" w:eastAsia="Times New Roman" w:hAnsi="Times New Roman" w:cs="Times New Roman"/>
          <w:bCs/>
          <w:sz w:val="24"/>
          <w:szCs w:val="24"/>
        </w:rPr>
        <w:t>s.</w:t>
      </w:r>
    </w:p>
    <w:p w14:paraId="53A1AB6D" w14:textId="77777777" w:rsidR="00FA32AA" w:rsidRPr="00AB26F8" w:rsidRDefault="00FA32AA" w:rsidP="00FA32AA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6F8">
        <w:rPr>
          <w:rFonts w:ascii="Times New Roman" w:eastAsia="Times New Roman" w:hAnsi="Times New Roman" w:cs="Times New Roman"/>
          <w:bCs/>
          <w:sz w:val="24"/>
          <w:szCs w:val="24"/>
        </w:rPr>
        <w:t>Rritja e njohurive rreth metodave të kërkimit të ngacmimit seksual dhe të dhënave të disponueshme mbi ngacmimin seksual.</w:t>
      </w:r>
    </w:p>
    <w:p w14:paraId="7C3A5BB2" w14:textId="77777777" w:rsidR="00FA32AA" w:rsidRPr="00AB26F8" w:rsidRDefault="00FA32AA" w:rsidP="00FA32AA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6F8">
        <w:rPr>
          <w:rFonts w:ascii="Times New Roman" w:eastAsia="Times New Roman" w:hAnsi="Times New Roman" w:cs="Times New Roman"/>
          <w:bCs/>
          <w:sz w:val="24"/>
          <w:szCs w:val="24"/>
        </w:rPr>
        <w:t>Kontribuimi në materialet burimore për zbatim të mëtejshëm dhe mbledhje të pavarur të të dhënave në fushën e ngacmimit seksual në vendin e punës.</w:t>
      </w:r>
    </w:p>
    <w:p w14:paraId="65DCB977" w14:textId="77777777" w:rsidR="00FA32AA" w:rsidRPr="00AB26F8" w:rsidRDefault="00FA32AA" w:rsidP="00FA32AA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6F8">
        <w:rPr>
          <w:rFonts w:ascii="Times New Roman" w:eastAsia="Times New Roman" w:hAnsi="Times New Roman" w:cs="Times New Roman"/>
          <w:bCs/>
          <w:sz w:val="24"/>
          <w:szCs w:val="24"/>
        </w:rPr>
        <w:t>Rritja e kuptimit të përhapjes së ngacmimit seksual në vendin e punës, duke përfshirë faktorët e rrezikut, pengesat në raportimin dhe praktikat parandaluese në vendet e punës:</w:t>
      </w:r>
    </w:p>
    <w:p w14:paraId="5FC40988" w14:textId="77777777" w:rsidR="00FA32AA" w:rsidRPr="00AB26F8" w:rsidRDefault="00FA32AA" w:rsidP="00FA32AA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6F8">
        <w:rPr>
          <w:rFonts w:ascii="Times New Roman" w:eastAsia="Times New Roman" w:hAnsi="Times New Roman" w:cs="Times New Roman"/>
          <w:bCs/>
          <w:sz w:val="24"/>
          <w:szCs w:val="24"/>
        </w:rPr>
        <w:t>Rritja e njohurive rreth aspekteve specifike të kornizave ligjore për të mbrojtur viktimat e formave të ngacmimit seksual, nga ngacmimi i motivuar nga gjinia deri te shtrëngimi seksual.</w:t>
      </w:r>
    </w:p>
    <w:p w14:paraId="7EAE978B" w14:textId="47F64C43" w:rsidR="00FA32AA" w:rsidRPr="00AB26F8" w:rsidRDefault="00FA32AA" w:rsidP="00FA32AA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6F8">
        <w:rPr>
          <w:rFonts w:ascii="Times New Roman" w:eastAsia="Times New Roman" w:hAnsi="Times New Roman" w:cs="Times New Roman"/>
          <w:bCs/>
          <w:sz w:val="24"/>
          <w:szCs w:val="24"/>
        </w:rPr>
        <w:t>Ofrimi i të dhënave të krahasueshme mbi përhapjen e ngacmimit seksual në vendin e punës në sektorë të zgjedhur të punësimit (administrate shtet</w:t>
      </w:r>
      <w:r w:rsidR="00D73B8F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AB26F8">
        <w:rPr>
          <w:rFonts w:ascii="Times New Roman" w:eastAsia="Times New Roman" w:hAnsi="Times New Roman" w:cs="Times New Roman"/>
          <w:bCs/>
          <w:sz w:val="24"/>
          <w:szCs w:val="24"/>
        </w:rPr>
        <w:t>rore, kujdes shëndetësor, sport profesional, profesione mësimdhënieje, shërbime sociale), duke përfshirë format më të përhapura të ngacmimit seksual dhe kushtet e rrezikut (p.sh. informacion rreth kur, kush, kushte të tjera) dhe identifikimi i grupeve specifike "në rrezik" duke aplikuar qasjen ndërsektoriale;</w:t>
      </w:r>
    </w:p>
    <w:p w14:paraId="63DA1F05" w14:textId="77777777" w:rsidR="0071088E" w:rsidRDefault="0071088E" w:rsidP="007108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41E4E08D" w14:textId="6F161E48" w:rsidR="0071088E" w:rsidRDefault="00505328" w:rsidP="0071088E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Fusha e pun</w:t>
      </w:r>
      <w:r w:rsidR="00D73B8F">
        <w:rPr>
          <w:rFonts w:ascii="Times New Roman" w:eastAsia="Times New Roman" w:hAnsi="Times New Roman" w:cs="Times New Roman"/>
          <w:b/>
          <w:bCs/>
          <w:sz w:val="27"/>
          <w:szCs w:val="27"/>
        </w:rPr>
        <w:t>ë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</w:t>
      </w:r>
      <w:r w:rsidR="0061533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s</w:t>
      </w:r>
      <w:r w:rsidR="00D73B8F">
        <w:rPr>
          <w:rFonts w:ascii="Times New Roman" w:eastAsia="Times New Roman" w:hAnsi="Times New Roman" w:cs="Times New Roman"/>
          <w:b/>
          <w:bCs/>
          <w:sz w:val="27"/>
          <w:szCs w:val="27"/>
        </w:rPr>
        <w:t>ë</w:t>
      </w:r>
      <w:r w:rsidR="0061533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ekspertiz</w:t>
      </w:r>
      <w:r w:rsidR="00D73B8F">
        <w:rPr>
          <w:rFonts w:ascii="Times New Roman" w:eastAsia="Times New Roman" w:hAnsi="Times New Roman" w:cs="Times New Roman"/>
          <w:b/>
          <w:bCs/>
          <w:sz w:val="27"/>
          <w:szCs w:val="27"/>
        </w:rPr>
        <w:t>ë</w:t>
      </w:r>
      <w:r w:rsidR="0061533E">
        <w:rPr>
          <w:rFonts w:ascii="Times New Roman" w:eastAsia="Times New Roman" w:hAnsi="Times New Roman" w:cs="Times New Roman"/>
          <w:b/>
          <w:bCs/>
          <w:sz w:val="27"/>
          <w:szCs w:val="27"/>
        </w:rPr>
        <w:t>s s</w:t>
      </w:r>
      <w:r w:rsidR="00D73B8F">
        <w:rPr>
          <w:rFonts w:ascii="Times New Roman" w:eastAsia="Times New Roman" w:hAnsi="Times New Roman" w:cs="Times New Roman"/>
          <w:b/>
          <w:bCs/>
          <w:sz w:val="27"/>
          <w:szCs w:val="27"/>
        </w:rPr>
        <w:t>ë</w:t>
      </w:r>
      <w:r w:rsidR="0061533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k</w:t>
      </w:r>
      <w:r w:rsidR="00D73B8F">
        <w:rPr>
          <w:rFonts w:ascii="Times New Roman" w:eastAsia="Times New Roman" w:hAnsi="Times New Roman" w:cs="Times New Roman"/>
          <w:b/>
          <w:bCs/>
          <w:sz w:val="27"/>
          <w:szCs w:val="27"/>
        </w:rPr>
        <w:t>ë</w:t>
      </w:r>
      <w:r w:rsidR="0061533E">
        <w:rPr>
          <w:rFonts w:ascii="Times New Roman" w:eastAsia="Times New Roman" w:hAnsi="Times New Roman" w:cs="Times New Roman"/>
          <w:b/>
          <w:bCs/>
          <w:sz w:val="27"/>
          <w:szCs w:val="27"/>
        </w:rPr>
        <w:t>rkuar</w:t>
      </w:r>
      <w:r w:rsidR="0071088E" w:rsidRPr="00875A0B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14:paraId="665B9048" w14:textId="77777777" w:rsidR="00FA32AA" w:rsidRPr="00875A0B" w:rsidRDefault="00FA32AA" w:rsidP="00FA32AA">
      <w:pPr>
        <w:pStyle w:val="ListParagraph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5D5B8E32" w14:textId="77777777" w:rsidR="00FA32AA" w:rsidRDefault="0071088E" w:rsidP="00A63AAF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64EE2">
        <w:rPr>
          <w:rFonts w:ascii="Times New Roman" w:eastAsia="Times New Roman" w:hAnsi="Times New Roman" w:cs="Times New Roman"/>
          <w:sz w:val="24"/>
          <w:szCs w:val="24"/>
        </w:rPr>
        <w:t>Përcaktimi dhe hartimi i metodologjisë së studimit për prevalencën e ngacmimit seksual në vendin e punës në administratën publike.</w:t>
      </w:r>
    </w:p>
    <w:p w14:paraId="78685B9E" w14:textId="24F93420" w:rsidR="00A63AAF" w:rsidRDefault="00FA32AA" w:rsidP="00A63AAF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63AAF">
        <w:rPr>
          <w:rFonts w:ascii="Times New Roman" w:eastAsia="Times New Roman" w:hAnsi="Times New Roman" w:cs="Times New Roman"/>
          <w:sz w:val="24"/>
          <w:szCs w:val="24"/>
        </w:rPr>
        <w:t>Zhvillimi i metodologjisë dhe mjetev</w:t>
      </w:r>
      <w:r w:rsidR="00A63AA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63AAF">
        <w:rPr>
          <w:rFonts w:ascii="Times New Roman" w:eastAsia="Times New Roman" w:hAnsi="Times New Roman" w:cs="Times New Roman"/>
          <w:sz w:val="24"/>
          <w:szCs w:val="24"/>
        </w:rPr>
        <w:t xml:space="preserve"> të hulumtimit të unifikuar </w:t>
      </w:r>
      <w:r w:rsidR="00A63AA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63AAF">
        <w:rPr>
          <w:rFonts w:ascii="Times New Roman" w:eastAsia="Times New Roman" w:hAnsi="Times New Roman" w:cs="Times New Roman"/>
          <w:sz w:val="24"/>
          <w:szCs w:val="24"/>
        </w:rPr>
        <w:t>ër të arritur cilësi më të lartë të të dhënave të mbledhura, duke përfshirë krahasueshmërinë dhe vlefshmërinë e tyre</w:t>
      </w:r>
      <w:r w:rsidR="0061533E">
        <w:rPr>
          <w:rFonts w:ascii="Times New Roman" w:eastAsia="Times New Roman" w:hAnsi="Times New Roman" w:cs="Times New Roman"/>
          <w:sz w:val="24"/>
          <w:szCs w:val="24"/>
        </w:rPr>
        <w:t>, n</w:t>
      </w:r>
      <w:r w:rsidR="00D73B8F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1533E">
        <w:rPr>
          <w:rFonts w:ascii="Times New Roman" w:eastAsia="Times New Roman" w:hAnsi="Times New Roman" w:cs="Times New Roman"/>
          <w:sz w:val="24"/>
          <w:szCs w:val="24"/>
        </w:rPr>
        <w:t xml:space="preserve"> bashk</w:t>
      </w:r>
      <w:r w:rsidR="00D73B8F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1533E">
        <w:rPr>
          <w:rFonts w:ascii="Times New Roman" w:eastAsia="Times New Roman" w:hAnsi="Times New Roman" w:cs="Times New Roman"/>
          <w:sz w:val="24"/>
          <w:szCs w:val="24"/>
        </w:rPr>
        <w:t>punim me ekspert</w:t>
      </w:r>
      <w:r w:rsidR="00D73B8F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1533E">
        <w:rPr>
          <w:rFonts w:ascii="Times New Roman" w:eastAsia="Times New Roman" w:hAnsi="Times New Roman" w:cs="Times New Roman"/>
          <w:sz w:val="24"/>
          <w:szCs w:val="24"/>
        </w:rPr>
        <w:t>t e tjer</w:t>
      </w:r>
      <w:r w:rsidR="00D73B8F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1533E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D73B8F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1533E">
        <w:rPr>
          <w:rFonts w:ascii="Times New Roman" w:eastAsia="Times New Roman" w:hAnsi="Times New Roman" w:cs="Times New Roman"/>
          <w:sz w:val="24"/>
          <w:szCs w:val="24"/>
        </w:rPr>
        <w:t xml:space="preserve"> projektit me vendet pjesmarr</w:t>
      </w:r>
      <w:r w:rsidR="00D73B8F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1533E">
        <w:rPr>
          <w:rFonts w:ascii="Times New Roman" w:eastAsia="Times New Roman" w:hAnsi="Times New Roman" w:cs="Times New Roman"/>
          <w:sz w:val="24"/>
          <w:szCs w:val="24"/>
        </w:rPr>
        <w:t>se.</w:t>
      </w:r>
    </w:p>
    <w:p w14:paraId="057469D5" w14:textId="2CE4AE4D" w:rsidR="00FA32AA" w:rsidRPr="00A63AAF" w:rsidRDefault="00A63AAF" w:rsidP="00A63AAF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FA32AA" w:rsidRPr="00A63AAF">
        <w:rPr>
          <w:rFonts w:ascii="Times New Roman" w:eastAsia="Times New Roman" w:hAnsi="Times New Roman" w:cs="Times New Roman"/>
          <w:sz w:val="24"/>
          <w:szCs w:val="24"/>
        </w:rPr>
        <w:t>hvill</w:t>
      </w:r>
      <w:r>
        <w:rPr>
          <w:rFonts w:ascii="Times New Roman" w:eastAsia="Times New Roman" w:hAnsi="Times New Roman" w:cs="Times New Roman"/>
          <w:sz w:val="24"/>
          <w:szCs w:val="24"/>
        </w:rPr>
        <w:t>imi i</w:t>
      </w:r>
      <w:r w:rsidR="00FA32AA" w:rsidRPr="00A63AAF">
        <w:rPr>
          <w:rFonts w:ascii="Times New Roman" w:eastAsia="Times New Roman" w:hAnsi="Times New Roman" w:cs="Times New Roman"/>
          <w:sz w:val="24"/>
          <w:szCs w:val="24"/>
        </w:rPr>
        <w:t xml:space="preserve"> një set</w:t>
      </w:r>
      <w:r w:rsidR="0024237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A32AA" w:rsidRPr="00A63AAF">
        <w:rPr>
          <w:rFonts w:ascii="Times New Roman" w:eastAsia="Times New Roman" w:hAnsi="Times New Roman" w:cs="Times New Roman"/>
          <w:sz w:val="24"/>
          <w:szCs w:val="24"/>
        </w:rPr>
        <w:t xml:space="preserve"> mjetesh kërkimore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D73B8F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rfshir</w:t>
      </w:r>
      <w:r w:rsidR="00D73B8F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dhe survey si baz</w:t>
      </w:r>
      <w:r w:rsidR="00D73B8F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D73B8F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 studimin mbi ngacmimin seksual n</w:t>
      </w:r>
      <w:r w:rsidR="00D73B8F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vendin e pun</w:t>
      </w:r>
      <w:r w:rsidR="00D73B8F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B62E1F">
        <w:rPr>
          <w:rFonts w:ascii="Times New Roman" w:eastAsia="Times New Roman" w:hAnsi="Times New Roman" w:cs="Times New Roman"/>
          <w:sz w:val="24"/>
          <w:szCs w:val="24"/>
        </w:rPr>
        <w:t>, n</w:t>
      </w:r>
      <w:r w:rsidR="00D73B8F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62E1F">
        <w:rPr>
          <w:rFonts w:ascii="Times New Roman" w:eastAsia="Times New Roman" w:hAnsi="Times New Roman" w:cs="Times New Roman"/>
          <w:sz w:val="24"/>
          <w:szCs w:val="24"/>
        </w:rPr>
        <w:t xml:space="preserve"> bashk</w:t>
      </w:r>
      <w:r w:rsidR="00D73B8F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62E1F">
        <w:rPr>
          <w:rFonts w:ascii="Times New Roman" w:eastAsia="Times New Roman" w:hAnsi="Times New Roman" w:cs="Times New Roman"/>
          <w:sz w:val="24"/>
          <w:szCs w:val="24"/>
        </w:rPr>
        <w:t>punim me grupin e ekspert</w:t>
      </w:r>
      <w:r w:rsidR="00D73B8F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62E1F">
        <w:rPr>
          <w:rFonts w:ascii="Times New Roman" w:eastAsia="Times New Roman" w:hAnsi="Times New Roman" w:cs="Times New Roman"/>
          <w:sz w:val="24"/>
          <w:szCs w:val="24"/>
        </w:rPr>
        <w:t>ve.</w:t>
      </w:r>
    </w:p>
    <w:p w14:paraId="46B8F693" w14:textId="3F03CFBE" w:rsidR="00A63AAF" w:rsidRDefault="00B62E1F" w:rsidP="00A63AAF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A60F7">
        <w:rPr>
          <w:lang w:val="sq-AL"/>
        </w:rPr>
        <w:t xml:space="preserve">Kryerja e një vlerësimi të plotë të infrastrukturës aktuale </w:t>
      </w:r>
      <w:r w:rsidR="00A63AAF">
        <w:rPr>
          <w:rFonts w:ascii="Times New Roman" w:eastAsia="Times New Roman" w:hAnsi="Times New Roman" w:cs="Times New Roman"/>
          <w:sz w:val="24"/>
          <w:szCs w:val="24"/>
        </w:rPr>
        <w:t>sociale e kultur</w:t>
      </w:r>
      <w:r w:rsidR="00D73B8F">
        <w:rPr>
          <w:rFonts w:ascii="Times New Roman" w:eastAsia="Times New Roman" w:hAnsi="Times New Roman" w:cs="Times New Roman"/>
          <w:sz w:val="24"/>
          <w:szCs w:val="24"/>
        </w:rPr>
        <w:t>ë</w:t>
      </w:r>
      <w:r w:rsidR="00A63AAF">
        <w:rPr>
          <w:rFonts w:ascii="Times New Roman" w:eastAsia="Times New Roman" w:hAnsi="Times New Roman" w:cs="Times New Roman"/>
          <w:sz w:val="24"/>
          <w:szCs w:val="24"/>
        </w:rPr>
        <w:t>s dhe njohurive mbi t</w:t>
      </w:r>
      <w:r w:rsidR="00D73B8F">
        <w:rPr>
          <w:rFonts w:ascii="Times New Roman" w:eastAsia="Times New Roman" w:hAnsi="Times New Roman" w:cs="Times New Roman"/>
          <w:sz w:val="24"/>
          <w:szCs w:val="24"/>
        </w:rPr>
        <w:t>ë</w:t>
      </w:r>
      <w:r w:rsidR="00A63AAF">
        <w:rPr>
          <w:rFonts w:ascii="Times New Roman" w:eastAsia="Times New Roman" w:hAnsi="Times New Roman" w:cs="Times New Roman"/>
          <w:sz w:val="24"/>
          <w:szCs w:val="24"/>
        </w:rPr>
        <w:t xml:space="preserve"> drejtat e tyre n</w:t>
      </w:r>
      <w:r w:rsidR="00D73B8F">
        <w:rPr>
          <w:rFonts w:ascii="Times New Roman" w:eastAsia="Times New Roman" w:hAnsi="Times New Roman" w:cs="Times New Roman"/>
          <w:sz w:val="24"/>
          <w:szCs w:val="24"/>
        </w:rPr>
        <w:t>ë</w:t>
      </w:r>
      <w:r w:rsidR="00A63AAF">
        <w:rPr>
          <w:rFonts w:ascii="Times New Roman" w:eastAsia="Times New Roman" w:hAnsi="Times New Roman" w:cs="Times New Roman"/>
          <w:sz w:val="24"/>
          <w:szCs w:val="24"/>
        </w:rPr>
        <w:t xml:space="preserve"> vendin e pun</w:t>
      </w:r>
      <w:r w:rsidR="00D73B8F">
        <w:rPr>
          <w:rFonts w:ascii="Times New Roman" w:eastAsia="Times New Roman" w:hAnsi="Times New Roman" w:cs="Times New Roman"/>
          <w:sz w:val="24"/>
          <w:szCs w:val="24"/>
        </w:rPr>
        <w:t>ë</w:t>
      </w:r>
      <w:r w:rsidR="00A63AAF"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60C0AE51" w14:textId="449D44FE" w:rsidR="00A63AAF" w:rsidRDefault="00A63AAF" w:rsidP="00A63AAF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Analiz</w:t>
      </w:r>
      <w:r w:rsidR="00D73B8F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ndikimeve dhe aspektit social t</w:t>
      </w:r>
      <w:r w:rsidR="00D73B8F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kultur</w:t>
      </w:r>
      <w:r w:rsidR="00D73B8F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 w:rsidR="00D73B8F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raportimit dhe mekanizmave mbrojt</w:t>
      </w:r>
      <w:r w:rsidR="00D73B8F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61533E">
        <w:rPr>
          <w:rFonts w:ascii="Times New Roman" w:eastAsia="Times New Roman" w:hAnsi="Times New Roman" w:cs="Times New Roman"/>
          <w:sz w:val="24"/>
          <w:szCs w:val="24"/>
        </w:rPr>
        <w:t xml:space="preserve"> dhe raportues,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mbrojtja nga diskriminimi, dhuna me baz</w:t>
      </w:r>
      <w:r w:rsidR="00D73B8F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gjinore etj.</w:t>
      </w:r>
    </w:p>
    <w:p w14:paraId="3A2AF9B1" w14:textId="44A0F1B0" w:rsidR="00B62E1F" w:rsidRPr="00B62E1F" w:rsidRDefault="0071088E" w:rsidP="00B62E1F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62E1F">
        <w:rPr>
          <w:rFonts w:ascii="Times New Roman" w:eastAsia="Times New Roman" w:hAnsi="Times New Roman" w:cs="Times New Roman"/>
          <w:sz w:val="24"/>
          <w:szCs w:val="24"/>
        </w:rPr>
        <w:t xml:space="preserve">Kryerja e analizës së boshllëqeve ligjore në raport më </w:t>
      </w:r>
      <w:proofErr w:type="gramStart"/>
      <w:r w:rsidRPr="00B62E1F">
        <w:rPr>
          <w:rFonts w:ascii="Times New Roman" w:eastAsia="Times New Roman" w:hAnsi="Times New Roman" w:cs="Times New Roman"/>
          <w:sz w:val="24"/>
          <w:szCs w:val="24"/>
        </w:rPr>
        <w:t xml:space="preserve">jurisprudencën </w:t>
      </w:r>
      <w:r w:rsidR="00A63AAF" w:rsidRPr="00B62E1F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Pr="00B62E1F">
        <w:rPr>
          <w:rFonts w:ascii="Times New Roman" w:eastAsia="Times New Roman" w:hAnsi="Times New Roman" w:cs="Times New Roman"/>
          <w:sz w:val="24"/>
          <w:szCs w:val="24"/>
        </w:rPr>
        <w:t>dërkombëatre</w:t>
      </w:r>
      <w:proofErr w:type="gramEnd"/>
      <w:r w:rsidRPr="00B62E1F">
        <w:rPr>
          <w:rFonts w:ascii="Times New Roman" w:eastAsia="Times New Roman" w:hAnsi="Times New Roman" w:cs="Times New Roman"/>
          <w:sz w:val="24"/>
          <w:szCs w:val="24"/>
        </w:rPr>
        <w:t xml:space="preserve"> si psh: me Konventën 190 të ILO-s, CEDA</w:t>
      </w:r>
      <w:r w:rsidR="00D73B8F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62E1F">
        <w:rPr>
          <w:rFonts w:ascii="Times New Roman" w:eastAsia="Times New Roman" w:hAnsi="Times New Roman" w:cs="Times New Roman"/>
          <w:sz w:val="24"/>
          <w:szCs w:val="24"/>
        </w:rPr>
        <w:t>-n, Direktivat e BE-së, etj</w:t>
      </w:r>
      <w:r w:rsidR="0061533E" w:rsidRPr="00B62E1F">
        <w:rPr>
          <w:rFonts w:ascii="Times New Roman" w:eastAsia="Times New Roman" w:hAnsi="Times New Roman" w:cs="Times New Roman"/>
          <w:sz w:val="24"/>
          <w:szCs w:val="24"/>
        </w:rPr>
        <w:t xml:space="preserve"> mbi ngacmimin seksual në vendin e punës.në kuadër të të drejtave të njeriut, diskriminimit dhe barazisë gjinore. </w:t>
      </w:r>
    </w:p>
    <w:p w14:paraId="0B9AC333" w14:textId="72AD96FB" w:rsidR="00B62E1F" w:rsidRPr="00B62E1F" w:rsidRDefault="00B62E1F" w:rsidP="00B62E1F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>O</w:t>
      </w:r>
      <w:r w:rsidRPr="00B62E1F">
        <w:rPr>
          <w:rFonts w:ascii="Times New Roman" w:hAnsi="Times New Roman" w:cs="Times New Roman"/>
          <w:sz w:val="24"/>
          <w:szCs w:val="24"/>
          <w:lang w:val="sq-AL"/>
        </w:rPr>
        <w:t xml:space="preserve">rganizimi </w:t>
      </w:r>
      <w:r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B62E1F">
        <w:rPr>
          <w:rFonts w:ascii="Times New Roman" w:hAnsi="Times New Roman" w:cs="Times New Roman"/>
          <w:sz w:val="24"/>
          <w:szCs w:val="24"/>
          <w:lang w:val="sq-AL"/>
        </w:rPr>
        <w:t xml:space="preserve"> takimeve dhe grupeve të fokusit me palët e interesuara për të identifikuar boshllëqet dhe burimet, duke siguruar që modeli të jetë i përshtatur sipas nevojave specifike të komunitetit.</w:t>
      </w:r>
    </w:p>
    <w:p w14:paraId="383CC0A4" w14:textId="64C8EF8C" w:rsidR="00B62E1F" w:rsidRPr="00B62E1F" w:rsidRDefault="00B62E1F" w:rsidP="00B62E1F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62E1F">
        <w:rPr>
          <w:rFonts w:ascii="Times New Roman" w:hAnsi="Times New Roman" w:cs="Times New Roman"/>
          <w:sz w:val="24"/>
          <w:szCs w:val="24"/>
          <w:lang w:val="sq-AL"/>
        </w:rPr>
        <w:t>Të zhvillojë module trajnimi mbi ndjeshmërinë gjinore, ngacmimin seksual dhe ndërhyrjen e vëzhguesve.</w:t>
      </w:r>
    </w:p>
    <w:p w14:paraId="045AFC84" w14:textId="77777777" w:rsidR="00B62E1F" w:rsidRPr="00B62E1F" w:rsidRDefault="00B62E1F" w:rsidP="0061533E">
      <w:pPr>
        <w:pStyle w:val="ListBullet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2E1F">
        <w:rPr>
          <w:rFonts w:ascii="Times New Roman" w:hAnsi="Times New Roman" w:cs="Times New Roman"/>
          <w:sz w:val="24"/>
          <w:szCs w:val="24"/>
          <w:lang w:val="sq-AL"/>
        </w:rPr>
        <w:t>Të mbështesë platformat e dialogut ndërmjet palëve të interesuara (ministri, OJF, sindikata, institucione të barazisë).</w:t>
      </w:r>
    </w:p>
    <w:p w14:paraId="1F38462F" w14:textId="762BAB63" w:rsidR="00A63AAF" w:rsidRPr="00B62E1F" w:rsidRDefault="00A63AAF" w:rsidP="0061533E">
      <w:pPr>
        <w:pStyle w:val="ListBullet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2E1F">
        <w:rPr>
          <w:rFonts w:ascii="Times New Roman" w:eastAsia="Times New Roman" w:hAnsi="Times New Roman" w:cs="Times New Roman"/>
          <w:bCs/>
          <w:sz w:val="24"/>
          <w:szCs w:val="24"/>
        </w:rPr>
        <w:t>Identifikim e pengesave në raportimin e rasteve të ngacmimit seksual në vendin e punës dhe/ose në institucionet me kompetenca përkatëse;</w:t>
      </w:r>
    </w:p>
    <w:p w14:paraId="4CE93637" w14:textId="4B8B23E7" w:rsidR="00A63AAF" w:rsidRPr="00B62E1F" w:rsidRDefault="00A63AAF" w:rsidP="0061533E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2E1F">
        <w:rPr>
          <w:rFonts w:ascii="Times New Roman" w:eastAsia="Times New Roman" w:hAnsi="Times New Roman" w:cs="Times New Roman"/>
          <w:bCs/>
          <w:sz w:val="24"/>
          <w:szCs w:val="24"/>
        </w:rPr>
        <w:t>Identifikimi grupet shoqërore me ndjeshmëri më të lartë/më të ulët ndaj formave të ndryshme të ngacmimit seksual.</w:t>
      </w:r>
    </w:p>
    <w:p w14:paraId="2E0F1696" w14:textId="77777777" w:rsidR="00A63AAF" w:rsidRPr="00B62E1F" w:rsidRDefault="00A63AAF" w:rsidP="0061533E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62E1F">
        <w:rPr>
          <w:rFonts w:ascii="Times New Roman" w:eastAsia="Times New Roman" w:hAnsi="Times New Roman" w:cs="Times New Roman"/>
          <w:sz w:val="24"/>
          <w:szCs w:val="24"/>
        </w:rPr>
        <w:t>Haratim i modeleve dhe moduleve të praktikave relevante për institucionet dhe punonjësit në funksion të parandalimit dhe raportimit të rasteve abusive.</w:t>
      </w:r>
    </w:p>
    <w:p w14:paraId="473D33AC" w14:textId="79034FC5" w:rsidR="0071088E" w:rsidRPr="00B62E1F" w:rsidRDefault="0071088E" w:rsidP="0061533E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62E1F">
        <w:rPr>
          <w:rFonts w:ascii="Times New Roman" w:eastAsia="Times New Roman" w:hAnsi="Times New Roman" w:cs="Times New Roman"/>
          <w:sz w:val="24"/>
          <w:szCs w:val="24"/>
        </w:rPr>
        <w:t>Hartimi i propozimeve për ndryshime ligjore të nevojshme</w:t>
      </w:r>
      <w:r w:rsidR="0061533E" w:rsidRPr="00B62E1F">
        <w:rPr>
          <w:rFonts w:ascii="Times New Roman" w:eastAsia="Times New Roman" w:hAnsi="Times New Roman" w:cs="Times New Roman"/>
          <w:sz w:val="24"/>
          <w:szCs w:val="24"/>
        </w:rPr>
        <w:t>, n</w:t>
      </w:r>
      <w:r w:rsidR="00D73B8F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1533E" w:rsidRPr="00B62E1F">
        <w:rPr>
          <w:rFonts w:ascii="Times New Roman" w:eastAsia="Times New Roman" w:hAnsi="Times New Roman" w:cs="Times New Roman"/>
          <w:sz w:val="24"/>
          <w:szCs w:val="24"/>
        </w:rPr>
        <w:t xml:space="preserve"> kompnentin social t</w:t>
      </w:r>
      <w:r w:rsidR="00D73B8F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1533E" w:rsidRPr="00B62E1F">
        <w:rPr>
          <w:rFonts w:ascii="Times New Roman" w:eastAsia="Times New Roman" w:hAnsi="Times New Roman" w:cs="Times New Roman"/>
          <w:sz w:val="24"/>
          <w:szCs w:val="24"/>
        </w:rPr>
        <w:t xml:space="preserve"> identifikuar.</w:t>
      </w:r>
    </w:p>
    <w:p w14:paraId="5CFD5631" w14:textId="1E24F17E" w:rsidR="0071088E" w:rsidRPr="00B62E1F" w:rsidRDefault="0071088E" w:rsidP="00B62E1F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62E1F">
        <w:rPr>
          <w:rFonts w:ascii="Times New Roman" w:eastAsia="Times New Roman" w:hAnsi="Times New Roman" w:cs="Times New Roman"/>
          <w:sz w:val="24"/>
          <w:szCs w:val="24"/>
        </w:rPr>
        <w:t>Hartim dhe propozime për rregullore dhe praktika për mbrojtjen dhe raportimin e rasteve dhe ndergjegjesim.</w:t>
      </w:r>
    </w:p>
    <w:p w14:paraId="7DE06FDC" w14:textId="77777777" w:rsidR="0071088E" w:rsidRDefault="0071088E" w:rsidP="0061533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263057DD" w14:textId="0AFE3ECA" w:rsidR="0071088E" w:rsidRPr="00875A0B" w:rsidRDefault="00CF50BF" w:rsidP="0061533E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Rezultatet e punë</w:t>
      </w:r>
      <w:r w:rsidR="00FA7DF6">
        <w:rPr>
          <w:rFonts w:ascii="Times New Roman" w:eastAsia="Times New Roman" w:hAnsi="Times New Roman" w:cs="Times New Roman"/>
          <w:b/>
          <w:bCs/>
          <w:sz w:val="27"/>
          <w:szCs w:val="27"/>
        </w:rPr>
        <w:t>s</w:t>
      </w:r>
      <w:r w:rsidR="0071088E" w:rsidRPr="00875A0B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14:paraId="27A78663" w14:textId="77777777" w:rsidR="0071088E" w:rsidRPr="00415925" w:rsidRDefault="0071088E" w:rsidP="0061533E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91C">
        <w:rPr>
          <w:rFonts w:ascii="Times New Roman" w:hAnsi="Times New Roman" w:cs="Times New Roman"/>
          <w:sz w:val="24"/>
          <w:szCs w:val="24"/>
        </w:rPr>
        <w:t>Research tool-kit</w:t>
      </w:r>
    </w:p>
    <w:p w14:paraId="60DB5A48" w14:textId="77777777" w:rsidR="0071088E" w:rsidRPr="00415925" w:rsidRDefault="0071088E" w:rsidP="0061533E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Raport kombëtar</w:t>
      </w:r>
      <w:r w:rsidRPr="00415925">
        <w:rPr>
          <w:rFonts w:ascii="Times New Roman" w:eastAsia="Times New Roman" w:hAnsi="Times New Roman" w:cs="Times New Roman"/>
          <w:sz w:val="24"/>
          <w:szCs w:val="24"/>
        </w:rPr>
        <w:t xml:space="preserve"> mbi kuadrin ligjor dhe praktikën gjyqësore në lidhje me </w:t>
      </w:r>
      <w:r>
        <w:rPr>
          <w:rFonts w:ascii="Times New Roman" w:eastAsia="Times New Roman" w:hAnsi="Times New Roman" w:cs="Times New Roman"/>
          <w:sz w:val="24"/>
          <w:szCs w:val="24"/>
        </w:rPr>
        <w:t>ngacmimin seksual.</w:t>
      </w:r>
    </w:p>
    <w:p w14:paraId="5A235F96" w14:textId="33FE5E37" w:rsidR="0071088E" w:rsidRPr="00415925" w:rsidRDefault="00CF50BF" w:rsidP="0061533E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71088E">
        <w:rPr>
          <w:rFonts w:ascii="Times New Roman" w:eastAsia="Times New Roman" w:hAnsi="Times New Roman" w:cs="Times New Roman"/>
          <w:sz w:val="24"/>
          <w:szCs w:val="24"/>
        </w:rPr>
        <w:t>orkshop/ Trajnim</w:t>
      </w:r>
      <w:r w:rsidR="0071088E" w:rsidRPr="00415925">
        <w:rPr>
          <w:rFonts w:ascii="Times New Roman" w:eastAsia="Times New Roman" w:hAnsi="Times New Roman" w:cs="Times New Roman"/>
          <w:sz w:val="24"/>
          <w:szCs w:val="24"/>
        </w:rPr>
        <w:t xml:space="preserve"> për gjyqtarë dhe profesionistë të tjerë</w:t>
      </w:r>
      <w:r w:rsidR="0071088E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D73B8F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1088E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D73B8F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1088E">
        <w:rPr>
          <w:rFonts w:ascii="Times New Roman" w:eastAsia="Times New Roman" w:hAnsi="Times New Roman" w:cs="Times New Roman"/>
          <w:sz w:val="24"/>
          <w:szCs w:val="24"/>
        </w:rPr>
        <w:t xml:space="preserve"> drejt</w:t>
      </w:r>
      <w:r w:rsidR="00D73B8F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1088E">
        <w:rPr>
          <w:rFonts w:ascii="Times New Roman" w:eastAsia="Times New Roman" w:hAnsi="Times New Roman" w:cs="Times New Roman"/>
          <w:sz w:val="24"/>
          <w:szCs w:val="24"/>
        </w:rPr>
        <w:t>s n</w:t>
      </w:r>
      <w:r w:rsidR="00D73B8F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1088E">
        <w:rPr>
          <w:rFonts w:ascii="Times New Roman" w:eastAsia="Times New Roman" w:hAnsi="Times New Roman" w:cs="Times New Roman"/>
          <w:sz w:val="24"/>
          <w:szCs w:val="24"/>
        </w:rPr>
        <w:t xml:space="preserve"> lidhje m</w:t>
      </w:r>
      <w:r w:rsidR="00D73B8F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1088E">
        <w:rPr>
          <w:rFonts w:ascii="Times New Roman" w:eastAsia="Times New Roman" w:hAnsi="Times New Roman" w:cs="Times New Roman"/>
          <w:sz w:val="24"/>
          <w:szCs w:val="24"/>
        </w:rPr>
        <w:t xml:space="preserve"> drejtat e njeriut, mbrojtjen nga diskriminimi, barazin</w:t>
      </w:r>
      <w:r w:rsidR="00D73B8F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1088E">
        <w:rPr>
          <w:rFonts w:ascii="Times New Roman" w:eastAsia="Times New Roman" w:hAnsi="Times New Roman" w:cs="Times New Roman"/>
          <w:sz w:val="24"/>
          <w:szCs w:val="24"/>
        </w:rPr>
        <w:t xml:space="preserve"> gjinore dhe ngacmimin seksual n</w:t>
      </w:r>
      <w:r w:rsidR="00D73B8F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1088E">
        <w:rPr>
          <w:rFonts w:ascii="Times New Roman" w:eastAsia="Times New Roman" w:hAnsi="Times New Roman" w:cs="Times New Roman"/>
          <w:sz w:val="24"/>
          <w:szCs w:val="24"/>
        </w:rPr>
        <w:t xml:space="preserve"> vendin e pun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="0071088E"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1A16D8C2" w14:textId="3484F487" w:rsidR="0071088E" w:rsidRPr="00415925" w:rsidRDefault="0071088E" w:rsidP="0061533E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Studim</w:t>
      </w:r>
      <w:r w:rsidRPr="00415925">
        <w:rPr>
          <w:rFonts w:ascii="Times New Roman" w:eastAsia="Times New Roman" w:hAnsi="Times New Roman" w:cs="Times New Roman"/>
          <w:sz w:val="24"/>
          <w:szCs w:val="24"/>
        </w:rPr>
        <w:t xml:space="preserve"> kombëtare kërkimore mbi </w:t>
      </w:r>
      <w:r>
        <w:rPr>
          <w:rFonts w:ascii="Times New Roman" w:eastAsia="Times New Roman" w:hAnsi="Times New Roman" w:cs="Times New Roman"/>
          <w:sz w:val="24"/>
          <w:szCs w:val="24"/>
        </w:rPr>
        <w:t>prevalenc</w:t>
      </w:r>
      <w:r w:rsidR="00D73B8F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15925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ngacmimit seksual n</w:t>
      </w:r>
      <w:r w:rsidR="00D73B8F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vendin e pun</w:t>
      </w:r>
      <w:r w:rsidR="00D73B8F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 w:rsidR="00D73B8F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administrat</w:t>
      </w:r>
      <w:r w:rsidR="00D73B8F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 publike.</w:t>
      </w:r>
    </w:p>
    <w:p w14:paraId="79864717" w14:textId="23D30D5B" w:rsidR="0071088E" w:rsidRPr="00415925" w:rsidRDefault="0071088E" w:rsidP="0061533E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925">
        <w:rPr>
          <w:rFonts w:ascii="Times New Roman" w:eastAsia="Times New Roman" w:hAnsi="Times New Roman" w:cs="Times New Roman"/>
          <w:sz w:val="24"/>
          <w:szCs w:val="24"/>
        </w:rPr>
        <w:t>Raport sintetik ndërkombëtar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Nj</w:t>
      </w:r>
      <w:r w:rsidR="00D73B8F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nd</w:t>
      </w:r>
      <w:r w:rsidR="00D73B8F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rthurje e raporteve dhe metodologjis</w:t>
      </w:r>
      <w:r w:rsidR="00D73B8F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D73B8F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studimit midis shteteve pjesmarr</w:t>
      </w:r>
      <w:r w:rsidR="00D73B8F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se n</w:t>
      </w:r>
      <w:r w:rsidR="00D73B8F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projekt.</w:t>
      </w:r>
    </w:p>
    <w:p w14:paraId="2F623B89" w14:textId="042045C7" w:rsidR="0071088E" w:rsidRPr="00415925" w:rsidRDefault="0071088E" w:rsidP="0061533E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Evente</w:t>
      </w:r>
      <w:r w:rsidRPr="00415925">
        <w:rPr>
          <w:rFonts w:ascii="Times New Roman" w:eastAsia="Times New Roman" w:hAnsi="Times New Roman" w:cs="Times New Roman"/>
          <w:sz w:val="24"/>
          <w:szCs w:val="24"/>
        </w:rPr>
        <w:t xml:space="preserve"> për </w:t>
      </w:r>
      <w:r>
        <w:rPr>
          <w:rFonts w:ascii="Times New Roman" w:eastAsia="Times New Roman" w:hAnsi="Times New Roman" w:cs="Times New Roman"/>
          <w:sz w:val="24"/>
          <w:szCs w:val="24"/>
        </w:rPr>
        <w:t>prezantimin</w:t>
      </w:r>
      <w:r w:rsidRPr="00415925">
        <w:rPr>
          <w:rFonts w:ascii="Times New Roman" w:eastAsia="Times New Roman" w:hAnsi="Times New Roman" w:cs="Times New Roman"/>
          <w:sz w:val="24"/>
          <w:szCs w:val="24"/>
        </w:rPr>
        <w:t xml:space="preserve"> e gjetjeve </w:t>
      </w:r>
      <w:r w:rsidR="0061533E">
        <w:rPr>
          <w:rFonts w:ascii="Times New Roman" w:eastAsia="Times New Roman" w:hAnsi="Times New Roman" w:cs="Times New Roman"/>
          <w:sz w:val="24"/>
          <w:szCs w:val="24"/>
        </w:rPr>
        <w:t>t</w:t>
      </w:r>
      <w:r w:rsidR="00D73B8F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1533E">
        <w:rPr>
          <w:rFonts w:ascii="Times New Roman" w:eastAsia="Times New Roman" w:hAnsi="Times New Roman" w:cs="Times New Roman"/>
          <w:sz w:val="24"/>
          <w:szCs w:val="24"/>
        </w:rPr>
        <w:t xml:space="preserve"> raportit</w:t>
      </w:r>
      <w:r w:rsidRPr="004159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AD4A1B" w14:textId="17C5E735" w:rsidR="0071088E" w:rsidRDefault="0071088E" w:rsidP="0061533E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205552534"/>
      <w:r w:rsidRPr="00415925">
        <w:rPr>
          <w:rFonts w:ascii="Times New Roman" w:eastAsia="Times New Roman" w:hAnsi="Times New Roman" w:cs="Times New Roman"/>
          <w:sz w:val="24"/>
          <w:szCs w:val="24"/>
        </w:rPr>
        <w:t>Materiale burimore për zbatimin e masave parandaluese në vendet e punës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online toolbox</w:t>
      </w:r>
    </w:p>
    <w:bookmarkEnd w:id="0"/>
    <w:p w14:paraId="1E439BB8" w14:textId="22B9B5EA" w:rsidR="00D73B8F" w:rsidRDefault="00D73B8F" w:rsidP="00D73B8F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84A434" w14:textId="77777777" w:rsidR="00D73B8F" w:rsidRPr="00415925" w:rsidRDefault="00D73B8F" w:rsidP="00D73B8F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DAE453" w14:textId="1F466220" w:rsidR="0071088E" w:rsidRPr="00875A0B" w:rsidRDefault="0071088E" w:rsidP="0061533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75A0B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Kualifikimet</w:t>
      </w:r>
      <w:r w:rsidR="0061533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q</w:t>
      </w:r>
      <w:r w:rsidR="00D73B8F">
        <w:rPr>
          <w:rFonts w:ascii="Times New Roman" w:eastAsia="Times New Roman" w:hAnsi="Times New Roman" w:cs="Times New Roman"/>
          <w:b/>
          <w:bCs/>
          <w:sz w:val="27"/>
          <w:szCs w:val="27"/>
        </w:rPr>
        <w:t>ë</w:t>
      </w:r>
      <w:r w:rsidR="0061533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duhet t</w:t>
      </w:r>
      <w:r w:rsidR="00D73B8F">
        <w:rPr>
          <w:rFonts w:ascii="Times New Roman" w:eastAsia="Times New Roman" w:hAnsi="Times New Roman" w:cs="Times New Roman"/>
          <w:b/>
          <w:bCs/>
          <w:sz w:val="27"/>
          <w:szCs w:val="27"/>
        </w:rPr>
        <w:t>ë</w:t>
      </w:r>
      <w:r w:rsidR="0061533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plot</w:t>
      </w:r>
      <w:r w:rsidR="00D73B8F">
        <w:rPr>
          <w:rFonts w:ascii="Times New Roman" w:eastAsia="Times New Roman" w:hAnsi="Times New Roman" w:cs="Times New Roman"/>
          <w:b/>
          <w:bCs/>
          <w:sz w:val="27"/>
          <w:szCs w:val="27"/>
        </w:rPr>
        <w:t>ë</w:t>
      </w:r>
      <w:r w:rsidR="0061533E">
        <w:rPr>
          <w:rFonts w:ascii="Times New Roman" w:eastAsia="Times New Roman" w:hAnsi="Times New Roman" w:cs="Times New Roman"/>
          <w:b/>
          <w:bCs/>
          <w:sz w:val="27"/>
          <w:szCs w:val="27"/>
        </w:rPr>
        <w:t>soj</w:t>
      </w:r>
      <w:r w:rsidR="00D73B8F">
        <w:rPr>
          <w:rFonts w:ascii="Times New Roman" w:eastAsia="Times New Roman" w:hAnsi="Times New Roman" w:cs="Times New Roman"/>
          <w:b/>
          <w:bCs/>
          <w:sz w:val="27"/>
          <w:szCs w:val="27"/>
        </w:rPr>
        <w:t>ë</w:t>
      </w:r>
      <w:r w:rsidR="0061533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B62E1F">
        <w:rPr>
          <w:rFonts w:ascii="Times New Roman" w:eastAsia="Times New Roman" w:hAnsi="Times New Roman" w:cs="Times New Roman"/>
          <w:b/>
          <w:bCs/>
          <w:sz w:val="27"/>
          <w:szCs w:val="27"/>
        </w:rPr>
        <w:t>ekspertit</w:t>
      </w:r>
      <w:r w:rsidRPr="00875A0B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14:paraId="7B761273" w14:textId="77777777" w:rsidR="0071088E" w:rsidRPr="00B64EE2" w:rsidRDefault="0071088E" w:rsidP="007108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3FDB9E07" w14:textId="00B4A71A" w:rsidR="00A64513" w:rsidRDefault="0071088E" w:rsidP="00A64513">
      <w:pPr>
        <w:pStyle w:val="ListParagraph"/>
        <w:numPr>
          <w:ilvl w:val="1"/>
          <w:numId w:val="17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Hlk205552560"/>
      <w:r w:rsidRPr="00A64513">
        <w:rPr>
          <w:rFonts w:ascii="Times New Roman" w:eastAsia="Times New Roman" w:hAnsi="Times New Roman" w:cs="Times New Roman"/>
          <w:bCs/>
          <w:sz w:val="24"/>
          <w:szCs w:val="24"/>
        </w:rPr>
        <w:t>CV e aplikantit p</w:t>
      </w:r>
      <w:r w:rsidR="00D73B8F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A64513">
        <w:rPr>
          <w:rFonts w:ascii="Times New Roman" w:eastAsia="Times New Roman" w:hAnsi="Times New Roman" w:cs="Times New Roman"/>
          <w:bCs/>
          <w:sz w:val="24"/>
          <w:szCs w:val="24"/>
        </w:rPr>
        <w:t>r historikun e kualifikimeve dhe aft</w:t>
      </w:r>
      <w:r w:rsidR="00D73B8F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A64513">
        <w:rPr>
          <w:rFonts w:ascii="Times New Roman" w:eastAsia="Times New Roman" w:hAnsi="Times New Roman" w:cs="Times New Roman"/>
          <w:bCs/>
          <w:sz w:val="24"/>
          <w:szCs w:val="24"/>
        </w:rPr>
        <w:t>sive</w:t>
      </w:r>
    </w:p>
    <w:p w14:paraId="6F39426E" w14:textId="03466D4C" w:rsidR="00A64513" w:rsidRPr="00A64513" w:rsidRDefault="00A64513" w:rsidP="00A64513">
      <w:pPr>
        <w:pStyle w:val="ListParagraph"/>
        <w:numPr>
          <w:ilvl w:val="1"/>
          <w:numId w:val="17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4513">
        <w:rPr>
          <w:rFonts w:ascii="Times New Roman" w:hAnsi="Times New Roman" w:cs="Times New Roman"/>
          <w:sz w:val="24"/>
          <w:szCs w:val="24"/>
          <w:lang w:val="sq-AL"/>
        </w:rPr>
        <w:t>Diplomë Master në Sociologji, Studime Gjinore, Politika Publike apo fusha të ngjashme</w:t>
      </w:r>
    </w:p>
    <w:p w14:paraId="6761E1F9" w14:textId="77777777" w:rsidR="00A64513" w:rsidRPr="00A64513" w:rsidRDefault="00A64513" w:rsidP="00A64513">
      <w:pPr>
        <w:pStyle w:val="ListBullet"/>
        <w:numPr>
          <w:ilvl w:val="1"/>
          <w:numId w:val="17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4513">
        <w:rPr>
          <w:rFonts w:ascii="Times New Roman" w:hAnsi="Times New Roman" w:cs="Times New Roman"/>
          <w:sz w:val="24"/>
          <w:szCs w:val="24"/>
          <w:lang w:val="sq-AL"/>
        </w:rPr>
        <w:t>Minimumi 5 vite përvojë në zhvillim social, veçanërisht në fushën e dhunës me bazë gjinore ose zhvillimit organizativ.</w:t>
      </w:r>
    </w:p>
    <w:p w14:paraId="2B5C0269" w14:textId="0FCB6AB3" w:rsidR="0071088E" w:rsidRPr="00A64513" w:rsidRDefault="0071088E" w:rsidP="00A64513">
      <w:pPr>
        <w:pStyle w:val="ListBullet"/>
        <w:numPr>
          <w:ilvl w:val="1"/>
          <w:numId w:val="17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4513">
        <w:rPr>
          <w:rFonts w:ascii="Times New Roman" w:eastAsia="Times New Roman" w:hAnsi="Times New Roman" w:cs="Times New Roman"/>
          <w:bCs/>
          <w:sz w:val="24"/>
          <w:szCs w:val="24"/>
        </w:rPr>
        <w:t>Minimumi 5 vjet përvojë në legjislacion, veçanërisht në marrdheniet n</w:t>
      </w:r>
      <w:r w:rsidR="00D73B8F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A64513">
        <w:rPr>
          <w:rFonts w:ascii="Times New Roman" w:eastAsia="Times New Roman" w:hAnsi="Times New Roman" w:cs="Times New Roman"/>
          <w:bCs/>
          <w:sz w:val="24"/>
          <w:szCs w:val="24"/>
        </w:rPr>
        <w:t xml:space="preserve"> pun</w:t>
      </w:r>
      <w:r w:rsidR="00D73B8F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A64513">
        <w:rPr>
          <w:rFonts w:ascii="Times New Roman" w:eastAsia="Times New Roman" w:hAnsi="Times New Roman" w:cs="Times New Roman"/>
          <w:bCs/>
          <w:sz w:val="24"/>
          <w:szCs w:val="24"/>
        </w:rPr>
        <w:t>sim ose ligjin kundër diskriminimit, dhe barazinë gjinore.</w:t>
      </w:r>
    </w:p>
    <w:p w14:paraId="09910340" w14:textId="2AA95F72" w:rsidR="00A64513" w:rsidRDefault="0071088E" w:rsidP="00A64513">
      <w:pPr>
        <w:pStyle w:val="ListParagraph"/>
        <w:numPr>
          <w:ilvl w:val="1"/>
          <w:numId w:val="17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4513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D73B8F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A64513">
        <w:rPr>
          <w:rFonts w:ascii="Times New Roman" w:eastAsia="Times New Roman" w:hAnsi="Times New Roman" w:cs="Times New Roman"/>
          <w:bCs/>
          <w:sz w:val="24"/>
          <w:szCs w:val="24"/>
        </w:rPr>
        <w:t>shmi p</w:t>
      </w:r>
      <w:r w:rsidR="00D73B8F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A64513">
        <w:rPr>
          <w:rFonts w:ascii="Times New Roman" w:eastAsia="Times New Roman" w:hAnsi="Times New Roman" w:cs="Times New Roman"/>
          <w:bCs/>
          <w:sz w:val="24"/>
          <w:szCs w:val="24"/>
        </w:rPr>
        <w:t>r realizimin e studimvve dhe analizave t</w:t>
      </w:r>
      <w:r w:rsidR="00D73B8F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A64513">
        <w:rPr>
          <w:rFonts w:ascii="Times New Roman" w:eastAsia="Times New Roman" w:hAnsi="Times New Roman" w:cs="Times New Roman"/>
          <w:bCs/>
          <w:sz w:val="24"/>
          <w:szCs w:val="24"/>
        </w:rPr>
        <w:t xml:space="preserve"> ndryshme ligjore, kombetare dhe nd</w:t>
      </w:r>
      <w:r w:rsidR="00D73B8F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A64513">
        <w:rPr>
          <w:rFonts w:ascii="Times New Roman" w:eastAsia="Times New Roman" w:hAnsi="Times New Roman" w:cs="Times New Roman"/>
          <w:bCs/>
          <w:sz w:val="24"/>
          <w:szCs w:val="24"/>
        </w:rPr>
        <w:t>rkomb</w:t>
      </w:r>
      <w:r w:rsidR="00D73B8F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A64513">
        <w:rPr>
          <w:rFonts w:ascii="Times New Roman" w:eastAsia="Times New Roman" w:hAnsi="Times New Roman" w:cs="Times New Roman"/>
          <w:bCs/>
          <w:sz w:val="24"/>
          <w:szCs w:val="24"/>
        </w:rPr>
        <w:t>tare.</w:t>
      </w:r>
    </w:p>
    <w:p w14:paraId="3570F76E" w14:textId="06907E0A" w:rsidR="00A64513" w:rsidRDefault="0071088E" w:rsidP="00A64513">
      <w:pPr>
        <w:pStyle w:val="ListParagraph"/>
        <w:numPr>
          <w:ilvl w:val="1"/>
          <w:numId w:val="17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4513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D73B8F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A64513">
        <w:rPr>
          <w:rFonts w:ascii="Times New Roman" w:eastAsia="Times New Roman" w:hAnsi="Times New Roman" w:cs="Times New Roman"/>
          <w:bCs/>
          <w:sz w:val="24"/>
          <w:szCs w:val="24"/>
        </w:rPr>
        <w:t>shmi p</w:t>
      </w:r>
      <w:r w:rsidR="00D73B8F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A64513">
        <w:rPr>
          <w:rFonts w:ascii="Times New Roman" w:eastAsia="Times New Roman" w:hAnsi="Times New Roman" w:cs="Times New Roman"/>
          <w:bCs/>
          <w:sz w:val="24"/>
          <w:szCs w:val="24"/>
        </w:rPr>
        <w:t>r realizimin e trajnimeve t</w:t>
      </w:r>
      <w:r w:rsidR="00D73B8F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A64513">
        <w:rPr>
          <w:rFonts w:ascii="Times New Roman" w:eastAsia="Times New Roman" w:hAnsi="Times New Roman" w:cs="Times New Roman"/>
          <w:bCs/>
          <w:sz w:val="24"/>
          <w:szCs w:val="24"/>
        </w:rPr>
        <w:t xml:space="preserve"> ndryshme n</w:t>
      </w:r>
      <w:r w:rsidR="00D73B8F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A64513">
        <w:rPr>
          <w:rFonts w:ascii="Times New Roman" w:eastAsia="Times New Roman" w:hAnsi="Times New Roman" w:cs="Times New Roman"/>
          <w:bCs/>
          <w:sz w:val="24"/>
          <w:szCs w:val="24"/>
        </w:rPr>
        <w:t xml:space="preserve"> fush</w:t>
      </w:r>
      <w:r w:rsidR="00D73B8F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A64513">
        <w:rPr>
          <w:rFonts w:ascii="Times New Roman" w:eastAsia="Times New Roman" w:hAnsi="Times New Roman" w:cs="Times New Roman"/>
          <w:bCs/>
          <w:sz w:val="24"/>
          <w:szCs w:val="24"/>
        </w:rPr>
        <w:t>n e t</w:t>
      </w:r>
      <w:r w:rsidR="00D73B8F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A64513">
        <w:rPr>
          <w:rFonts w:ascii="Times New Roman" w:eastAsia="Times New Roman" w:hAnsi="Times New Roman" w:cs="Times New Roman"/>
          <w:bCs/>
          <w:sz w:val="24"/>
          <w:szCs w:val="24"/>
        </w:rPr>
        <w:t xml:space="preserve"> drejtave t</w:t>
      </w:r>
      <w:r w:rsidR="00D73B8F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A64513">
        <w:rPr>
          <w:rFonts w:ascii="Times New Roman" w:eastAsia="Times New Roman" w:hAnsi="Times New Roman" w:cs="Times New Roman"/>
          <w:bCs/>
          <w:sz w:val="24"/>
          <w:szCs w:val="24"/>
        </w:rPr>
        <w:t xml:space="preserve"> njeriut, mbrojtjen nga diskriminimi dhe barazi gjinore.</w:t>
      </w:r>
    </w:p>
    <w:p w14:paraId="4FBF0972" w14:textId="77777777" w:rsidR="00A64513" w:rsidRPr="00A64513" w:rsidRDefault="00A64513" w:rsidP="00A64513">
      <w:pPr>
        <w:pStyle w:val="ListParagraph"/>
        <w:numPr>
          <w:ilvl w:val="1"/>
          <w:numId w:val="17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4513">
        <w:rPr>
          <w:rFonts w:ascii="Times New Roman" w:hAnsi="Times New Roman" w:cs="Times New Roman"/>
          <w:sz w:val="24"/>
          <w:szCs w:val="24"/>
          <w:lang w:val="sq-AL"/>
        </w:rPr>
        <w:t>Përvojë e dëshmuar në punë në grup, me bazë në komunitet apo në sektorin publik në Shqipëri ose rajon</w:t>
      </w:r>
    </w:p>
    <w:p w14:paraId="0EB31B45" w14:textId="55844E5C" w:rsidR="00A64513" w:rsidRPr="00A64513" w:rsidRDefault="00A64513" w:rsidP="00A64513">
      <w:pPr>
        <w:pStyle w:val="ListParagraph"/>
        <w:numPr>
          <w:ilvl w:val="1"/>
          <w:numId w:val="17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4513">
        <w:rPr>
          <w:rFonts w:ascii="Times New Roman" w:hAnsi="Times New Roman" w:cs="Times New Roman"/>
          <w:sz w:val="24"/>
          <w:szCs w:val="24"/>
          <w:lang w:val="sq-AL"/>
        </w:rPr>
        <w:t>Aftësi të forta në ndërmjetësim dhe kompetencë kulturore</w:t>
      </w:r>
    </w:p>
    <w:bookmarkEnd w:id="1"/>
    <w:p w14:paraId="29254B53" w14:textId="77777777" w:rsidR="0071088E" w:rsidRPr="00B64EE2" w:rsidRDefault="0071088E" w:rsidP="00A64513">
      <w:pPr>
        <w:pStyle w:val="ListParagraph"/>
        <w:spacing w:after="0"/>
        <w:ind w:left="644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A17405" w14:textId="62C88762" w:rsidR="0071088E" w:rsidRPr="00A64513" w:rsidRDefault="00A64513" w:rsidP="00A6451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lk205552580"/>
      <w:r w:rsidRPr="00A64513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="0071088E" w:rsidRPr="00A64513">
        <w:rPr>
          <w:rFonts w:ascii="Times New Roman" w:eastAsia="Times New Roman" w:hAnsi="Times New Roman" w:cs="Times New Roman"/>
          <w:b/>
          <w:sz w:val="24"/>
          <w:szCs w:val="24"/>
        </w:rPr>
        <w:t>oh</w:t>
      </w:r>
      <w:r w:rsidR="00D73B8F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="0071088E" w:rsidRPr="00A64513">
        <w:rPr>
          <w:rFonts w:ascii="Times New Roman" w:eastAsia="Times New Roman" w:hAnsi="Times New Roman" w:cs="Times New Roman"/>
          <w:b/>
          <w:sz w:val="24"/>
          <w:szCs w:val="24"/>
        </w:rPr>
        <w:t>zgjatja</w:t>
      </w:r>
    </w:p>
    <w:p w14:paraId="1AF0C347" w14:textId="77777777" w:rsidR="00A64513" w:rsidRDefault="00A64513" w:rsidP="00076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7D357A" w14:textId="4177F1ED" w:rsidR="0071088E" w:rsidRDefault="0071088E" w:rsidP="000767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Eksperti </w:t>
      </w:r>
      <w:r w:rsidR="00FA7DF6">
        <w:rPr>
          <w:rFonts w:ascii="Times New Roman" w:eastAsia="Times New Roman" w:hAnsi="Times New Roman" w:cs="Times New Roman"/>
          <w:sz w:val="24"/>
          <w:szCs w:val="24"/>
        </w:rPr>
        <w:t>social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të ofroj</w:t>
      </w:r>
      <w:r w:rsidR="00FA7DF6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shërbimin e tij</w:t>
      </w:r>
      <w:r w:rsidR="00FA7DF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="00FA7DF6">
        <w:rPr>
          <w:rFonts w:ascii="Times New Roman" w:eastAsia="Times New Roman" w:hAnsi="Times New Roman" w:cs="Times New Roman"/>
          <w:sz w:val="24"/>
          <w:szCs w:val="24"/>
        </w:rPr>
        <w:t xml:space="preserve">saj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përgjat</w:t>
      </w:r>
      <w:r w:rsidR="008F3106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një përiudhë kohore </w:t>
      </w:r>
      <w:r w:rsidRPr="00D73B8F">
        <w:rPr>
          <w:rFonts w:ascii="Times New Roman" w:eastAsia="Times New Roman" w:hAnsi="Times New Roman" w:cs="Times New Roman"/>
          <w:sz w:val="24"/>
          <w:szCs w:val="24"/>
        </w:rPr>
        <w:t>prej 9 muajsh</w:t>
      </w:r>
      <w:r w:rsidR="00A64513" w:rsidRPr="00D73B8F">
        <w:rPr>
          <w:rFonts w:ascii="Times New Roman" w:eastAsia="Times New Roman" w:hAnsi="Times New Roman" w:cs="Times New Roman"/>
          <w:sz w:val="24"/>
          <w:szCs w:val="24"/>
        </w:rPr>
        <w:t xml:space="preserve"> nga data e n</w:t>
      </w:r>
      <w:r w:rsidR="00D73B8F" w:rsidRPr="00D73B8F">
        <w:rPr>
          <w:rFonts w:ascii="Times New Roman" w:eastAsia="Times New Roman" w:hAnsi="Times New Roman" w:cs="Times New Roman"/>
          <w:sz w:val="24"/>
          <w:szCs w:val="24"/>
        </w:rPr>
        <w:t>ë</w:t>
      </w:r>
      <w:r w:rsidR="00A64513" w:rsidRPr="00D73B8F">
        <w:rPr>
          <w:rFonts w:ascii="Times New Roman" w:eastAsia="Times New Roman" w:hAnsi="Times New Roman" w:cs="Times New Roman"/>
          <w:sz w:val="24"/>
          <w:szCs w:val="24"/>
        </w:rPr>
        <w:t>nshkrimit t</w:t>
      </w:r>
      <w:r w:rsidR="00D73B8F" w:rsidRPr="00D73B8F">
        <w:rPr>
          <w:rFonts w:ascii="Times New Roman" w:eastAsia="Times New Roman" w:hAnsi="Times New Roman" w:cs="Times New Roman"/>
          <w:sz w:val="24"/>
          <w:szCs w:val="24"/>
        </w:rPr>
        <w:t>ë</w:t>
      </w:r>
      <w:r w:rsidR="00A64513" w:rsidRPr="00D73B8F">
        <w:rPr>
          <w:rFonts w:ascii="Times New Roman" w:eastAsia="Times New Roman" w:hAnsi="Times New Roman" w:cs="Times New Roman"/>
          <w:sz w:val="24"/>
          <w:szCs w:val="24"/>
        </w:rPr>
        <w:t xml:space="preserve"> kontrat</w:t>
      </w:r>
      <w:r w:rsidR="00D73B8F" w:rsidRPr="00D73B8F">
        <w:rPr>
          <w:rFonts w:ascii="Times New Roman" w:eastAsia="Times New Roman" w:hAnsi="Times New Roman" w:cs="Times New Roman"/>
          <w:sz w:val="24"/>
          <w:szCs w:val="24"/>
        </w:rPr>
        <w:t>ë</w:t>
      </w:r>
      <w:r w:rsidR="00A64513" w:rsidRPr="00D73B8F">
        <w:rPr>
          <w:rFonts w:ascii="Times New Roman" w:eastAsia="Times New Roman" w:hAnsi="Times New Roman" w:cs="Times New Roman"/>
          <w:sz w:val="24"/>
          <w:szCs w:val="24"/>
        </w:rPr>
        <w:t>s, p</w:t>
      </w:r>
      <w:r w:rsidR="00D73B8F" w:rsidRPr="00D73B8F">
        <w:rPr>
          <w:rFonts w:ascii="Times New Roman" w:eastAsia="Times New Roman" w:hAnsi="Times New Roman" w:cs="Times New Roman"/>
          <w:sz w:val="24"/>
          <w:szCs w:val="24"/>
        </w:rPr>
        <w:t>ë</w:t>
      </w:r>
      <w:r w:rsidR="00A64513" w:rsidRPr="00D73B8F">
        <w:rPr>
          <w:rFonts w:ascii="Times New Roman" w:eastAsia="Times New Roman" w:hAnsi="Times New Roman" w:cs="Times New Roman"/>
          <w:sz w:val="24"/>
          <w:szCs w:val="24"/>
        </w:rPr>
        <w:t>r minimum 25 dit</w:t>
      </w:r>
      <w:r w:rsidR="00D73B8F" w:rsidRPr="00D73B8F">
        <w:rPr>
          <w:rFonts w:ascii="Times New Roman" w:eastAsia="Times New Roman" w:hAnsi="Times New Roman" w:cs="Times New Roman"/>
          <w:sz w:val="24"/>
          <w:szCs w:val="24"/>
        </w:rPr>
        <w:t>ë</w:t>
      </w:r>
      <w:r w:rsidR="00A64513" w:rsidRPr="00D73B8F">
        <w:rPr>
          <w:rFonts w:ascii="Times New Roman" w:eastAsia="Times New Roman" w:hAnsi="Times New Roman" w:cs="Times New Roman"/>
          <w:sz w:val="24"/>
          <w:szCs w:val="24"/>
        </w:rPr>
        <w:t xml:space="preserve"> pun</w:t>
      </w:r>
      <w:r w:rsidR="00D73B8F" w:rsidRPr="00D73B8F">
        <w:rPr>
          <w:rFonts w:ascii="Times New Roman" w:eastAsia="Times New Roman" w:hAnsi="Times New Roman" w:cs="Times New Roman"/>
          <w:sz w:val="24"/>
          <w:szCs w:val="24"/>
        </w:rPr>
        <w:t>ë</w:t>
      </w:r>
      <w:r w:rsidR="00A64513" w:rsidRPr="00D73B8F">
        <w:rPr>
          <w:rFonts w:ascii="Times New Roman" w:eastAsia="Times New Roman" w:hAnsi="Times New Roman" w:cs="Times New Roman"/>
          <w:sz w:val="24"/>
          <w:szCs w:val="24"/>
        </w:rPr>
        <w:t xml:space="preserve"> dhe max 30</w:t>
      </w:r>
      <w:r w:rsidR="008F3106">
        <w:rPr>
          <w:rFonts w:ascii="Times New Roman" w:eastAsia="Times New Roman" w:hAnsi="Times New Roman" w:cs="Times New Roman"/>
          <w:sz w:val="24"/>
          <w:szCs w:val="24"/>
        </w:rPr>
        <w:t xml:space="preserve"> ditë</w:t>
      </w:r>
      <w:r w:rsidR="00A64513" w:rsidRPr="00D73B8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40EE66" w14:textId="77777777" w:rsidR="00A64513" w:rsidRDefault="00A64513">
      <w:pPr>
        <w:pStyle w:val="Heading2"/>
        <w:rPr>
          <w:rFonts w:ascii="Times New Roman" w:hAnsi="Times New Roman" w:cs="Times New Roman"/>
          <w:sz w:val="24"/>
          <w:szCs w:val="24"/>
          <w:lang w:val="sq-AL"/>
        </w:rPr>
      </w:pPr>
    </w:p>
    <w:p w14:paraId="0AE04DF9" w14:textId="77777777" w:rsidR="00D73B8F" w:rsidRDefault="00D73B8F" w:rsidP="00D73B8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05B77E69" w14:textId="77777777" w:rsidR="00D73B8F" w:rsidRDefault="00D73B8F" w:rsidP="00D73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BA0CB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MËNYRA E VLERËSIMIT TË KANDIDATËVE</w:t>
      </w:r>
    </w:p>
    <w:p w14:paraId="5874E005" w14:textId="77777777" w:rsidR="00DE02B8" w:rsidRDefault="00D73B8F" w:rsidP="00DE02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="00DE02B8"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do të vlerësohen në lidhje me dokumentacionin e dorëzuar:</w:t>
      </w:r>
      <w:r w:rsidR="00DE02B8"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Kandidatët do të vlerësohen për </w:t>
      </w:r>
    </w:p>
    <w:p w14:paraId="16C2FDDB" w14:textId="77777777" w:rsidR="00DE02B8" w:rsidRDefault="00DE02B8" w:rsidP="00DE02B8">
      <w:pPr>
        <w:pStyle w:val="ListParagraph"/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B61">
        <w:rPr>
          <w:rFonts w:ascii="Times New Roman" w:eastAsia="Times New Roman" w:hAnsi="Times New Roman" w:cs="Times New Roman"/>
          <w:color w:val="000000"/>
          <w:sz w:val="24"/>
          <w:szCs w:val="24"/>
        </w:rPr>
        <w:t>Eksperiencën e tyre të mëparshme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15B61">
        <w:rPr>
          <w:rFonts w:ascii="Times New Roman" w:eastAsia="Times New Roman" w:hAnsi="Times New Roman" w:cs="Times New Roman"/>
          <w:color w:val="000000"/>
          <w:sz w:val="24"/>
          <w:szCs w:val="24"/>
        </w:rPr>
        <w:t>përvojën, trajnimet apo kualifikimet e lidhura me fushën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E76B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 pikë</w:t>
      </w:r>
    </w:p>
    <w:p w14:paraId="51916C76" w14:textId="77777777" w:rsidR="00DE02B8" w:rsidRDefault="00DE02B8" w:rsidP="00DE02B8">
      <w:pPr>
        <w:pStyle w:val="ListParagraph"/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B61">
        <w:rPr>
          <w:rFonts w:ascii="Times New Roman" w:eastAsia="Times New Roman" w:hAnsi="Times New Roman" w:cs="Times New Roman"/>
          <w:color w:val="000000"/>
          <w:sz w:val="24"/>
          <w:szCs w:val="24"/>
        </w:rPr>
        <w:t>çertifikimin pozitiv ose për vlerësimet e rezultateve individale në punë në rastet kur procesi i çertifikimit nuk është kryer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(nese ka)</w:t>
      </w:r>
      <w:r w:rsidRPr="00B15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76B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 pikë</w:t>
      </w:r>
    </w:p>
    <w:p w14:paraId="52FAC3A8" w14:textId="77777777" w:rsidR="00DE02B8" w:rsidRPr="00E76B0F" w:rsidRDefault="00DE02B8" w:rsidP="00DE02B8">
      <w:pPr>
        <w:pStyle w:val="ListParagraph"/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5B61">
        <w:rPr>
          <w:rFonts w:ascii="Times New Roman" w:eastAsia="Times New Roman" w:hAnsi="Times New Roman" w:cs="Times New Roman"/>
          <w:color w:val="000000"/>
          <w:sz w:val="24"/>
          <w:szCs w:val="24"/>
        </w:rPr>
        <w:t>Njohuritë, aftësitë, kompetencën në lidhje me shërbimin e kërkuar;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B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 pikë</w:t>
      </w:r>
    </w:p>
    <w:p w14:paraId="7930E73C" w14:textId="77777777" w:rsidR="00DE02B8" w:rsidRDefault="00DE02B8" w:rsidP="00DE02B8">
      <w:pPr>
        <w:pStyle w:val="ListParagraph"/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B61">
        <w:rPr>
          <w:rFonts w:ascii="Times New Roman" w:eastAsia="Times New Roman" w:hAnsi="Times New Roman" w:cs="Times New Roman"/>
          <w:color w:val="000000"/>
          <w:sz w:val="24"/>
          <w:szCs w:val="24"/>
        </w:rPr>
        <w:t>Ide dhe metoda pune innovative;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B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 pikë</w:t>
      </w:r>
    </w:p>
    <w:p w14:paraId="6423D584" w14:textId="77777777" w:rsidR="00DE02B8" w:rsidRPr="00B15B61" w:rsidRDefault="00DE02B8" w:rsidP="00DE02B8">
      <w:pPr>
        <w:pStyle w:val="ListParagraph"/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Ofertën ekonomike më të ulet të vlerësuar – </w:t>
      </w:r>
      <w:r w:rsidRPr="00B15B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Oferta është objekt negocimi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4</w:t>
      </w:r>
      <w:r w:rsidRPr="0080634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 pikë</w:t>
      </w:r>
    </w:p>
    <w:p w14:paraId="4DC3185F" w14:textId="77777777" w:rsidR="00DE02B8" w:rsidRDefault="00DE02B8" w:rsidP="00DE02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ADBDC5" w14:textId="77777777" w:rsidR="00DE02B8" w:rsidRDefault="00DE02B8" w:rsidP="00DE02B8">
      <w:pPr>
        <w:rPr>
          <w:rFonts w:ascii="Times New Roman" w:hAnsi="Times New Roman" w:cs="Times New Roman"/>
          <w:sz w:val="24"/>
          <w:szCs w:val="24"/>
        </w:rPr>
      </w:pPr>
      <w:r w:rsidRPr="000703E4">
        <w:rPr>
          <w:rFonts w:ascii="Times New Roman" w:hAnsi="Times New Roman" w:cs="Times New Roman"/>
          <w:sz w:val="24"/>
          <w:szCs w:val="24"/>
        </w:rPr>
        <w:t xml:space="preserve">Komisioni në përfundim të vlerësimit, </w:t>
      </w:r>
      <w:r>
        <w:rPr>
          <w:rFonts w:ascii="Times New Roman" w:hAnsi="Times New Roman" w:cs="Times New Roman"/>
          <w:sz w:val="24"/>
          <w:szCs w:val="24"/>
        </w:rPr>
        <w:t xml:space="preserve">të dosjes </w:t>
      </w:r>
      <w:r w:rsidRPr="000703E4">
        <w:rPr>
          <w:rFonts w:ascii="Times New Roman" w:hAnsi="Times New Roman" w:cs="Times New Roman"/>
          <w:sz w:val="24"/>
          <w:szCs w:val="24"/>
        </w:rPr>
        <w:t>njofton individualisht kandidatët që kanë konkuruar për rezultatin e tyre</w:t>
      </w:r>
    </w:p>
    <w:p w14:paraId="3C561BF6" w14:textId="77777777" w:rsidR="00DE02B8" w:rsidRDefault="00DE02B8" w:rsidP="00DE02B8">
      <w:pPr>
        <w:rPr>
          <w:rFonts w:ascii="Times New Roman" w:hAnsi="Times New Roman" w:cs="Times New Roman"/>
          <w:sz w:val="24"/>
          <w:szCs w:val="24"/>
        </w:rPr>
      </w:pPr>
      <w:r w:rsidRPr="000703E4">
        <w:rPr>
          <w:rFonts w:ascii="Times New Roman" w:hAnsi="Times New Roman" w:cs="Times New Roman"/>
          <w:sz w:val="24"/>
          <w:szCs w:val="24"/>
        </w:rPr>
        <w:t xml:space="preserve">Kandidatët kanë të drejtë të bëjnë ankim me shkrim në Komisionin e Brendshëm </w:t>
      </w:r>
      <w:r>
        <w:rPr>
          <w:rFonts w:ascii="Times New Roman" w:hAnsi="Times New Roman" w:cs="Times New Roman"/>
          <w:sz w:val="24"/>
          <w:szCs w:val="24"/>
        </w:rPr>
        <w:t xml:space="preserve">të Vlerësimit. </w:t>
      </w:r>
      <w:r w:rsidRPr="000703E4">
        <w:rPr>
          <w:rFonts w:ascii="Times New Roman" w:hAnsi="Times New Roman" w:cs="Times New Roman"/>
          <w:sz w:val="24"/>
          <w:szCs w:val="24"/>
        </w:rPr>
        <w:t xml:space="preserve">për rezultatin e vlerësimit, brenda 3(tre) ditëve kalendarike nga data e njoftimit individual mbi rezultatin. </w:t>
      </w:r>
    </w:p>
    <w:p w14:paraId="2B39599A" w14:textId="4E7B8DB3" w:rsidR="00D73B8F" w:rsidRDefault="00DE02B8" w:rsidP="00DE02B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703E4">
        <w:rPr>
          <w:rFonts w:ascii="Times New Roman" w:hAnsi="Times New Roman" w:cs="Times New Roman"/>
          <w:sz w:val="24"/>
          <w:szCs w:val="24"/>
        </w:rPr>
        <w:lastRenderedPageBreak/>
        <w:t xml:space="preserve">Ankuesi merr përgjigje brenda 3(tre) ditëve kalendarike, nga data e përfundimit të afatit të </w:t>
      </w:r>
      <w:r w:rsidR="00D73B8F"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7AB818A" w14:textId="77777777" w:rsidR="00DE02B8" w:rsidRDefault="00D73B8F" w:rsidP="00DE02B8">
      <w:pPr>
        <w:rPr>
          <w:rFonts w:ascii="Times New Roman" w:hAnsi="Times New Roman" w:cs="Times New Roman"/>
          <w:sz w:val="24"/>
          <w:szCs w:val="24"/>
        </w:rPr>
      </w:pPr>
      <w:r w:rsidRPr="000703E4">
        <w:rPr>
          <w:rFonts w:ascii="Times New Roman" w:hAnsi="Times New Roman" w:cs="Times New Roman"/>
          <w:sz w:val="24"/>
          <w:szCs w:val="24"/>
        </w:rPr>
        <w:t xml:space="preserve">Komisioni në përfundim të vlerësimit, </w:t>
      </w:r>
      <w:r w:rsidR="00C25A51">
        <w:rPr>
          <w:rFonts w:ascii="Times New Roman" w:hAnsi="Times New Roman" w:cs="Times New Roman"/>
          <w:sz w:val="24"/>
          <w:szCs w:val="24"/>
        </w:rPr>
        <w:t xml:space="preserve">tw dosjes </w:t>
      </w:r>
      <w:r w:rsidRPr="000703E4">
        <w:rPr>
          <w:rFonts w:ascii="Times New Roman" w:hAnsi="Times New Roman" w:cs="Times New Roman"/>
          <w:sz w:val="24"/>
          <w:szCs w:val="24"/>
        </w:rPr>
        <w:t xml:space="preserve">njofton individualisht kandidatët që kanë konkuruar për rezultatin e tyre. </w:t>
      </w:r>
    </w:p>
    <w:p w14:paraId="522F2DE1" w14:textId="7B48171C" w:rsidR="00D73B8F" w:rsidRPr="00C25A51" w:rsidRDefault="00D73B8F" w:rsidP="00DE02B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703E4">
        <w:rPr>
          <w:rFonts w:ascii="Times New Roman" w:hAnsi="Times New Roman" w:cs="Times New Roman"/>
          <w:sz w:val="24"/>
          <w:szCs w:val="24"/>
        </w:rPr>
        <w:t>Komisioni brenda 24 (njëzetë e katër) orëve pas përfundimit të procedurave të ankimit, përzgjedh kandidatin, i cili renditet i pari ndër ka</w:t>
      </w:r>
      <w:r>
        <w:rPr>
          <w:rFonts w:ascii="Times New Roman" w:hAnsi="Times New Roman" w:cs="Times New Roman"/>
          <w:sz w:val="24"/>
          <w:szCs w:val="24"/>
        </w:rPr>
        <w:t>ndidatët që kanë marrë të paktën</w:t>
      </w:r>
      <w:r w:rsidRPr="000703E4">
        <w:rPr>
          <w:rFonts w:ascii="Times New Roman" w:hAnsi="Times New Roman" w:cs="Times New Roman"/>
          <w:sz w:val="24"/>
          <w:szCs w:val="24"/>
        </w:rPr>
        <w:t xml:space="preserve"> 70 pikë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82142AC" w14:textId="315C0038" w:rsidR="00A64513" w:rsidRPr="00C25A51" w:rsidRDefault="00D73B8F" w:rsidP="00D73B8F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32"/>
          <w:szCs w:val="32"/>
          <w:u w:val="single"/>
          <w:lang w:val="sq-AL"/>
        </w:rPr>
      </w:pPr>
      <w:r w:rsidRPr="00C25A51">
        <w:rPr>
          <w:rFonts w:ascii="Times New Roman" w:hAnsi="Times New Roman" w:cs="Times New Roman"/>
          <w:b/>
          <w:sz w:val="32"/>
          <w:szCs w:val="32"/>
          <w:u w:val="single"/>
          <w:lang w:val="sq-AL"/>
        </w:rPr>
        <w:t>M</w:t>
      </w:r>
      <w:r w:rsidR="00C25A51" w:rsidRPr="00C25A51">
        <w:rPr>
          <w:rFonts w:ascii="Times New Roman" w:hAnsi="Times New Roman" w:cs="Times New Roman"/>
          <w:b/>
          <w:sz w:val="32"/>
          <w:szCs w:val="32"/>
          <w:u w:val="single"/>
          <w:lang w:val="sq-AL"/>
        </w:rPr>
        <w:t>ë</w:t>
      </w:r>
      <w:r w:rsidRPr="00C25A51">
        <w:rPr>
          <w:rFonts w:ascii="Times New Roman" w:hAnsi="Times New Roman" w:cs="Times New Roman"/>
          <w:b/>
          <w:sz w:val="32"/>
          <w:szCs w:val="32"/>
          <w:u w:val="single"/>
          <w:lang w:val="sq-AL"/>
        </w:rPr>
        <w:t>nyrat e dorëzimit të dokumentacionit të aplikantit:</w:t>
      </w:r>
    </w:p>
    <w:p w14:paraId="4110303F" w14:textId="38759DCA" w:rsidR="00D73B8F" w:rsidRPr="00D73B8F" w:rsidRDefault="00D73B8F" w:rsidP="00D73B8F">
      <w:pPr>
        <w:pStyle w:val="Style"/>
        <w:numPr>
          <w:ilvl w:val="2"/>
          <w:numId w:val="17"/>
        </w:numPr>
        <w:spacing w:line="312" w:lineRule="exact"/>
        <w:ind w:right="771"/>
        <w:jc w:val="both"/>
        <w:rPr>
          <w:b/>
          <w:bCs/>
          <w:color w:val="000000"/>
        </w:rPr>
      </w:pPr>
      <w:r>
        <w:rPr>
          <w:b/>
          <w:w w:val="105"/>
        </w:rPr>
        <w:t>Kandidati duhet të dorëzoje me postë</w:t>
      </w:r>
      <w:r w:rsidRPr="004F43DA">
        <w:rPr>
          <w:b/>
          <w:w w:val="105"/>
        </w:rPr>
        <w:t xml:space="preserve"> ose do</w:t>
      </w:r>
      <w:r>
        <w:rPr>
          <w:b/>
          <w:w w:val="105"/>
        </w:rPr>
        <w:t xml:space="preserve">razi në një zarf të mbyllur, </w:t>
      </w:r>
      <w:proofErr w:type="gramStart"/>
      <w:r>
        <w:rPr>
          <w:b/>
          <w:w w:val="105"/>
        </w:rPr>
        <w:t>pranë  Protokoll</w:t>
      </w:r>
      <w:proofErr w:type="gramEnd"/>
      <w:r>
        <w:rPr>
          <w:b/>
          <w:w w:val="105"/>
        </w:rPr>
        <w:t xml:space="preserve">/Arshivës </w:t>
      </w:r>
      <w:r w:rsidRPr="00D73B8F">
        <w:rPr>
          <w:b/>
          <w:i/>
          <w:w w:val="105"/>
        </w:rPr>
        <w:t xml:space="preserve">(Rruga  Durrësit),  Tiranë  </w:t>
      </w:r>
      <w:r w:rsidRPr="00D73B8F">
        <w:rPr>
          <w:b/>
          <w:i/>
          <w:w w:val="105"/>
          <w:u w:val="single"/>
        </w:rPr>
        <w:t>Tel:+355</w:t>
      </w:r>
      <w:r w:rsidRPr="00D73B8F">
        <w:rPr>
          <w:b/>
          <w:i/>
          <w:w w:val="105"/>
        </w:rPr>
        <w:t xml:space="preserve"> 4 2431078</w:t>
      </w:r>
      <w:r>
        <w:rPr>
          <w:b/>
          <w:i/>
          <w:w w:val="105"/>
        </w:rPr>
        <w:t>.</w:t>
      </w:r>
      <w:r w:rsidRPr="00D73B8F">
        <w:rPr>
          <w:b/>
          <w:i/>
          <w:w w:val="105"/>
        </w:rPr>
        <w:t xml:space="preserve"> </w:t>
      </w:r>
    </w:p>
    <w:p w14:paraId="13331771" w14:textId="77777777" w:rsidR="00D73B8F" w:rsidRPr="00D73B8F" w:rsidRDefault="00D73B8F" w:rsidP="00D73B8F">
      <w:pPr>
        <w:pStyle w:val="Style"/>
        <w:spacing w:line="312" w:lineRule="exact"/>
        <w:ind w:left="360" w:right="771"/>
        <w:jc w:val="both"/>
        <w:rPr>
          <w:b/>
          <w:bCs/>
          <w:color w:val="000000"/>
        </w:rPr>
      </w:pPr>
    </w:p>
    <w:p w14:paraId="59770301" w14:textId="5F299303" w:rsidR="00D73B8F" w:rsidRPr="00D73B8F" w:rsidRDefault="00D73B8F" w:rsidP="00D73B8F">
      <w:pPr>
        <w:pStyle w:val="Style"/>
        <w:numPr>
          <w:ilvl w:val="2"/>
          <w:numId w:val="17"/>
        </w:numPr>
        <w:spacing w:line="312" w:lineRule="exact"/>
        <w:ind w:right="771"/>
        <w:jc w:val="both"/>
        <w:rPr>
          <w:b/>
          <w:bCs/>
          <w:color w:val="000000"/>
        </w:rPr>
      </w:pPr>
      <w:r w:rsidRPr="00D73B8F">
        <w:rPr>
          <w:b/>
          <w:w w:val="105"/>
        </w:rPr>
        <w:t>Me e- mail n</w:t>
      </w:r>
      <w:r>
        <w:rPr>
          <w:b/>
          <w:w w:val="105"/>
        </w:rPr>
        <w:t>ë</w:t>
      </w:r>
      <w:r w:rsidRPr="00D73B8F">
        <w:rPr>
          <w:b/>
          <w:w w:val="105"/>
        </w:rPr>
        <w:t xml:space="preserve"> adres</w:t>
      </w:r>
      <w:r>
        <w:rPr>
          <w:b/>
          <w:w w:val="105"/>
        </w:rPr>
        <w:t>ë</w:t>
      </w:r>
      <w:r w:rsidRPr="00D73B8F">
        <w:rPr>
          <w:b/>
          <w:w w:val="105"/>
        </w:rPr>
        <w:t xml:space="preserve">n zyratre: </w:t>
      </w:r>
      <w:hyperlink r:id="rId9" w:history="1">
        <w:r w:rsidR="00C25A51" w:rsidRPr="00D80F38">
          <w:rPr>
            <w:rStyle w:val="Hyperlink"/>
            <w:b/>
            <w:w w:val="105"/>
          </w:rPr>
          <w:t>www.info@kmd.al</w:t>
        </w:r>
      </w:hyperlink>
      <w:r w:rsidRPr="00D73B8F">
        <w:rPr>
          <w:b/>
          <w:w w:val="105"/>
        </w:rPr>
        <w:t xml:space="preserve"> dokumentat e sipërpërmendur:</w:t>
      </w:r>
      <w:r w:rsidRPr="00D73B8F">
        <w:rPr>
          <w:color w:val="000000"/>
        </w:rPr>
        <w:br/>
      </w:r>
    </w:p>
    <w:p w14:paraId="278CFDC5" w14:textId="2995420F" w:rsidR="00D73B8F" w:rsidRPr="00C25A51" w:rsidRDefault="00D73B8F" w:rsidP="00D73B8F">
      <w:pPr>
        <w:pStyle w:val="Style"/>
        <w:numPr>
          <w:ilvl w:val="0"/>
          <w:numId w:val="18"/>
        </w:numPr>
        <w:spacing w:line="312" w:lineRule="exact"/>
        <w:ind w:right="771"/>
        <w:jc w:val="both"/>
        <w:rPr>
          <w:w w:val="105"/>
        </w:rPr>
      </w:pPr>
      <w:r w:rsidRPr="00C25A51">
        <w:rPr>
          <w:bCs/>
          <w:color w:val="000000"/>
        </w:rPr>
        <w:t xml:space="preserve">Aplikimi dhe dorëzimi i dokumentave për procedurën e pranimit </w:t>
      </w:r>
      <w:bookmarkStart w:id="3" w:name="_GoBack"/>
      <w:bookmarkEnd w:id="3"/>
      <w:r w:rsidRPr="00C25A51">
        <w:rPr>
          <w:bCs/>
          <w:color w:val="000000"/>
        </w:rPr>
        <w:t xml:space="preserve"> duhet të bëhet brenda datës: </w:t>
      </w:r>
      <w:r w:rsidRPr="00C25A51">
        <w:rPr>
          <w:bCs/>
          <w:i/>
          <w:iCs/>
          <w:color w:val="FF0000"/>
        </w:rPr>
        <w:t xml:space="preserve">  </w:t>
      </w:r>
      <w:r w:rsidRPr="00C25A51">
        <w:rPr>
          <w:bCs/>
          <w:i/>
          <w:iCs/>
          <w:u w:val="single"/>
        </w:rPr>
        <w:t>18.08.2025</w:t>
      </w:r>
    </w:p>
    <w:p w14:paraId="41926081" w14:textId="4332371E" w:rsidR="00D73B8F" w:rsidRDefault="00D73B8F" w:rsidP="00D73B8F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  <w:lang w:val="sq-AL"/>
        </w:rPr>
      </w:pPr>
    </w:p>
    <w:p w14:paraId="78795070" w14:textId="610FD105" w:rsidR="00C25A51" w:rsidRDefault="00C25A51" w:rsidP="00D73B8F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  <w:lang w:val="sq-AL"/>
        </w:rPr>
      </w:pPr>
    </w:p>
    <w:p w14:paraId="36D2A23B" w14:textId="49A67D1C" w:rsidR="00C25A51" w:rsidRDefault="00C25A51" w:rsidP="00D73B8F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  <w:lang w:val="sq-AL"/>
        </w:rPr>
      </w:pPr>
    </w:p>
    <w:p w14:paraId="131A868C" w14:textId="7BA8677F" w:rsidR="00C25A51" w:rsidRDefault="00C25A51" w:rsidP="00D73B8F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  <w:lang w:val="sq-AL"/>
        </w:rPr>
      </w:pPr>
    </w:p>
    <w:p w14:paraId="06976DA6" w14:textId="7A562C2E" w:rsidR="00C25A51" w:rsidRDefault="00C25A51" w:rsidP="00D73B8F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  <w:lang w:val="sq-AL"/>
        </w:rPr>
      </w:pPr>
    </w:p>
    <w:p w14:paraId="56E9C75D" w14:textId="61920EEE" w:rsidR="00C25A51" w:rsidRDefault="00C25A51" w:rsidP="00D73B8F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  <w:lang w:val="sq-AL"/>
        </w:rPr>
      </w:pPr>
    </w:p>
    <w:p w14:paraId="3B5399A0" w14:textId="11396ED0" w:rsidR="00C25A51" w:rsidRDefault="00C25A51" w:rsidP="00D73B8F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  <w:lang w:val="sq-AL"/>
        </w:rPr>
      </w:pPr>
    </w:p>
    <w:p w14:paraId="635CD350" w14:textId="7B239547" w:rsidR="00C25A51" w:rsidRDefault="00C25A51" w:rsidP="00D73B8F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  <w:lang w:val="sq-AL"/>
        </w:rPr>
      </w:pPr>
    </w:p>
    <w:p w14:paraId="1F22B03E" w14:textId="10D00049" w:rsidR="00C25A51" w:rsidRDefault="00C25A51" w:rsidP="00D73B8F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  <w:lang w:val="sq-AL"/>
        </w:rPr>
      </w:pPr>
    </w:p>
    <w:p w14:paraId="16A7A81F" w14:textId="38E95832" w:rsidR="00C25A51" w:rsidRDefault="00C25A51" w:rsidP="00D73B8F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  <w:lang w:val="sq-AL"/>
        </w:rPr>
      </w:pPr>
    </w:p>
    <w:p w14:paraId="0A33ECDD" w14:textId="77777777" w:rsidR="00C25A51" w:rsidRDefault="00C25A51" w:rsidP="00C25A51">
      <w:pPr>
        <w:pStyle w:val="ListBullet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sz w:val="24"/>
          <w:szCs w:val="24"/>
          <w:lang w:val="sq-AL"/>
        </w:rPr>
      </w:pPr>
    </w:p>
    <w:p w14:paraId="32B2F093" w14:textId="77777777" w:rsidR="00C25A51" w:rsidRDefault="00C25A51" w:rsidP="00C25A51">
      <w:pPr>
        <w:pStyle w:val="ListBullet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sz w:val="24"/>
          <w:szCs w:val="24"/>
          <w:lang w:val="sq-AL"/>
        </w:rPr>
      </w:pPr>
    </w:p>
    <w:p w14:paraId="1CE7B3EF" w14:textId="77777777" w:rsidR="00C25A51" w:rsidRDefault="00C25A51" w:rsidP="00C25A51">
      <w:pPr>
        <w:pStyle w:val="ListBullet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sz w:val="24"/>
          <w:szCs w:val="24"/>
          <w:lang w:val="sq-AL"/>
        </w:rPr>
      </w:pPr>
    </w:p>
    <w:p w14:paraId="7CD600FA" w14:textId="77777777" w:rsidR="00C25A51" w:rsidRDefault="00C25A51" w:rsidP="00C25A51">
      <w:pPr>
        <w:pStyle w:val="ListBullet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sz w:val="24"/>
          <w:szCs w:val="24"/>
          <w:lang w:val="sq-AL"/>
        </w:rPr>
      </w:pPr>
    </w:p>
    <w:p w14:paraId="7D88A21C" w14:textId="77777777" w:rsidR="00C25A51" w:rsidRDefault="00C25A51" w:rsidP="00C25A51">
      <w:pPr>
        <w:pStyle w:val="ListBullet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sz w:val="24"/>
          <w:szCs w:val="24"/>
          <w:lang w:val="sq-AL"/>
        </w:rPr>
      </w:pPr>
    </w:p>
    <w:p w14:paraId="4CD562F8" w14:textId="77777777" w:rsidR="00C25A51" w:rsidRPr="00C25A51" w:rsidRDefault="00C25A51" w:rsidP="00C25A51">
      <w:pPr>
        <w:pStyle w:val="ListBullet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14:paraId="6AE95313" w14:textId="4FBBAB42" w:rsidR="00C25A51" w:rsidRPr="00C25A51" w:rsidRDefault="00C25A51" w:rsidP="00C25A51">
      <w:pPr>
        <w:pStyle w:val="ListBullet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C25A51">
        <w:rPr>
          <w:rFonts w:ascii="Times New Roman" w:hAnsi="Times New Roman" w:cs="Times New Roman"/>
          <w:i/>
          <w:sz w:val="24"/>
          <w:szCs w:val="24"/>
          <w:lang w:val="sq-AL"/>
        </w:rPr>
        <w:t>Shpallur m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Pr="00C25A51">
        <w:rPr>
          <w:rFonts w:ascii="Times New Roman" w:hAnsi="Times New Roman" w:cs="Times New Roman"/>
          <w:i/>
          <w:sz w:val="24"/>
          <w:szCs w:val="24"/>
          <w:lang w:val="sq-AL"/>
        </w:rPr>
        <w:t xml:space="preserve"> dat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Pr="00C25A51">
        <w:rPr>
          <w:rFonts w:ascii="Times New Roman" w:hAnsi="Times New Roman" w:cs="Times New Roman"/>
          <w:i/>
          <w:sz w:val="24"/>
          <w:szCs w:val="24"/>
          <w:lang w:val="sq-AL"/>
        </w:rPr>
        <w:t xml:space="preserve"> 08/08/2025</w:t>
      </w:r>
      <w:bookmarkEnd w:id="2"/>
    </w:p>
    <w:sectPr w:rsidR="00C25A51" w:rsidRPr="00C25A51" w:rsidSect="00D73B8F">
      <w:footerReference w:type="default" r:id="rId10"/>
      <w:pgSz w:w="12240" w:h="15840"/>
      <w:pgMar w:top="1440" w:right="135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31E4C" w14:textId="77777777" w:rsidR="002C2A9B" w:rsidRDefault="002C2A9B" w:rsidP="002C2A9B">
      <w:pPr>
        <w:spacing w:after="0" w:line="240" w:lineRule="auto"/>
      </w:pPr>
      <w:r>
        <w:separator/>
      </w:r>
    </w:p>
  </w:endnote>
  <w:endnote w:type="continuationSeparator" w:id="0">
    <w:p w14:paraId="3FEA92AC" w14:textId="77777777" w:rsidR="002C2A9B" w:rsidRDefault="002C2A9B" w:rsidP="002C2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0FB16" w14:textId="3A9C7473" w:rsidR="002C2A9B" w:rsidRDefault="002C2A9B">
    <w:pPr>
      <w:pStyle w:val="Footer"/>
    </w:pPr>
    <w:r w:rsidRPr="00F5346E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1F2C2FF4" wp14:editId="300FB10C">
          <wp:extent cx="2314575" cy="76444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086" cy="767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F5130" w14:textId="77777777" w:rsidR="002C2A9B" w:rsidRDefault="002C2A9B" w:rsidP="002C2A9B">
      <w:pPr>
        <w:spacing w:after="0" w:line="240" w:lineRule="auto"/>
      </w:pPr>
      <w:r>
        <w:separator/>
      </w:r>
    </w:p>
  </w:footnote>
  <w:footnote w:type="continuationSeparator" w:id="0">
    <w:p w14:paraId="26BED359" w14:textId="77777777" w:rsidR="002C2A9B" w:rsidRDefault="002C2A9B" w:rsidP="002C2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347AAA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F45BB1"/>
    <w:multiLevelType w:val="hybridMultilevel"/>
    <w:tmpl w:val="D54A1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108C0143"/>
    <w:multiLevelType w:val="hybridMultilevel"/>
    <w:tmpl w:val="35C88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C1B4F"/>
    <w:multiLevelType w:val="hybridMultilevel"/>
    <w:tmpl w:val="8B2EF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66E3C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67809"/>
    <w:multiLevelType w:val="hybridMultilevel"/>
    <w:tmpl w:val="058ABA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A481E"/>
    <w:multiLevelType w:val="hybridMultilevel"/>
    <w:tmpl w:val="B8D6693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39CB5113"/>
    <w:multiLevelType w:val="multilevel"/>
    <w:tmpl w:val="2098C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173FEA"/>
    <w:multiLevelType w:val="multilevel"/>
    <w:tmpl w:val="B07ABC1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804059"/>
    <w:multiLevelType w:val="multilevel"/>
    <w:tmpl w:val="B0AA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14082C"/>
    <w:multiLevelType w:val="hybridMultilevel"/>
    <w:tmpl w:val="795E88BC"/>
    <w:lvl w:ilvl="0" w:tplc="1FA66E3C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1F6E05C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w w:val="105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120A7"/>
    <w:multiLevelType w:val="hybridMultilevel"/>
    <w:tmpl w:val="D7766F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15"/>
  </w:num>
  <w:num w:numId="12">
    <w:abstractNumId w:val="11"/>
  </w:num>
  <w:num w:numId="13">
    <w:abstractNumId w:val="13"/>
  </w:num>
  <w:num w:numId="14">
    <w:abstractNumId w:val="9"/>
  </w:num>
  <w:num w:numId="15">
    <w:abstractNumId w:val="16"/>
  </w:num>
  <w:num w:numId="16">
    <w:abstractNumId w:val="10"/>
  </w:num>
  <w:num w:numId="17">
    <w:abstractNumId w:val="17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2397"/>
    <w:rsid w:val="0006063C"/>
    <w:rsid w:val="00076743"/>
    <w:rsid w:val="00101A01"/>
    <w:rsid w:val="0015074B"/>
    <w:rsid w:val="001A2E97"/>
    <w:rsid w:val="0024237B"/>
    <w:rsid w:val="0029639D"/>
    <w:rsid w:val="002C2A9B"/>
    <w:rsid w:val="002D2A33"/>
    <w:rsid w:val="00326F90"/>
    <w:rsid w:val="004F1E00"/>
    <w:rsid w:val="00505328"/>
    <w:rsid w:val="0061533E"/>
    <w:rsid w:val="0066728F"/>
    <w:rsid w:val="00705381"/>
    <w:rsid w:val="0071088E"/>
    <w:rsid w:val="007A60F7"/>
    <w:rsid w:val="00894AF1"/>
    <w:rsid w:val="008D765A"/>
    <w:rsid w:val="008F3106"/>
    <w:rsid w:val="00900F34"/>
    <w:rsid w:val="009A096E"/>
    <w:rsid w:val="00A45BFB"/>
    <w:rsid w:val="00A63AAF"/>
    <w:rsid w:val="00A64513"/>
    <w:rsid w:val="00A9043E"/>
    <w:rsid w:val="00AA1D8D"/>
    <w:rsid w:val="00B47730"/>
    <w:rsid w:val="00B62E1F"/>
    <w:rsid w:val="00B752A7"/>
    <w:rsid w:val="00BB1233"/>
    <w:rsid w:val="00C25A51"/>
    <w:rsid w:val="00CB0664"/>
    <w:rsid w:val="00CF50BF"/>
    <w:rsid w:val="00D73B8F"/>
    <w:rsid w:val="00DE02B8"/>
    <w:rsid w:val="00DE3C8D"/>
    <w:rsid w:val="00F32BD5"/>
    <w:rsid w:val="00F47170"/>
    <w:rsid w:val="00FA32AA"/>
    <w:rsid w:val="00FA7DF6"/>
    <w:rsid w:val="00FC693F"/>
    <w:rsid w:val="00FD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F5EAEB"/>
  <w14:defaultImageDpi w14:val="300"/>
  <w15:docId w15:val="{A9ECA865-74D4-41DC-BB89-39FCEA1C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67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28F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D73B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5A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fo@kmd.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DEA835-F954-461E-99B7-DBB408F8C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</TotalTime>
  <Pages>6</Pages>
  <Words>1650</Words>
  <Characters>9433</Characters>
  <Application>Microsoft Office Word</Application>
  <DocSecurity>0</DocSecurity>
  <Lines>209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12</cp:revision>
  <cp:lastPrinted>2025-08-06T13:23:00Z</cp:lastPrinted>
  <dcterms:created xsi:type="dcterms:W3CDTF">2025-07-18T10:35:00Z</dcterms:created>
  <dcterms:modified xsi:type="dcterms:W3CDTF">2025-08-25T13:09:00Z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fdb48f8e-4ab0-4a66-b7f2-87d9ef0899cd</vt:lpwstr>
  </property>
</Properties>
</file>