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B869" w14:textId="0981E9F5" w:rsidR="0071088E" w:rsidRDefault="0071088E">
      <w:pPr>
        <w:pStyle w:val="Heading1"/>
        <w:rPr>
          <w:rFonts w:ascii="Times New Roman" w:hAnsi="Times New Roman" w:cs="Times New Roman"/>
          <w:sz w:val="24"/>
          <w:szCs w:val="24"/>
          <w:lang w:val="sq-AL"/>
        </w:rPr>
      </w:pPr>
      <w:r w:rsidRPr="00F83D85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7F90CA2" wp14:editId="573F5F36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7101192" cy="866775"/>
            <wp:effectExtent l="0" t="0" r="508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192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F4DDCA" w14:textId="77777777" w:rsidR="0071088E" w:rsidRPr="00F83D85" w:rsidRDefault="0071088E" w:rsidP="0071088E">
      <w:pPr>
        <w:spacing w:after="0"/>
        <w:ind w:right="-6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F83D85">
        <w:rPr>
          <w:rFonts w:ascii="Times New Roman" w:hAnsi="Times New Roman"/>
          <w:b/>
          <w:sz w:val="24"/>
          <w:szCs w:val="24"/>
        </w:rPr>
        <w:t>OMISIONERI PËR MBROJTJEN NGA DISKRIMINIMI</w:t>
      </w:r>
    </w:p>
    <w:p w14:paraId="555A7734" w14:textId="77777777" w:rsidR="0071088E" w:rsidRPr="00E6522A" w:rsidRDefault="0071088E" w:rsidP="0071088E">
      <w:pPr>
        <w:spacing w:after="0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0A9BE79A" w14:textId="77777777" w:rsidR="0071088E" w:rsidRDefault="0071088E" w:rsidP="0071088E">
      <w:pPr>
        <w:overflowPunct w:val="0"/>
        <w:autoSpaceDE w:val="0"/>
        <w:autoSpaceDN w:val="0"/>
        <w:adjustRightInd w:val="0"/>
        <w:spacing w:after="0"/>
        <w:ind w:left="648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22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CCAB439" w14:textId="3D0AAF3B" w:rsidR="0071088E" w:rsidRPr="002C2A9B" w:rsidRDefault="002C2A9B" w:rsidP="002C2A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THIRRJE PER EKSPERT T</w:t>
      </w:r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JASHT</w:t>
      </w:r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Pr="002C2A9B">
        <w:rPr>
          <w:rFonts w:ascii="Times New Roman" w:eastAsia="Times New Roman" w:hAnsi="Times New Roman" w:cs="Times New Roman"/>
          <w:b/>
          <w:bCs/>
          <w:sz w:val="36"/>
          <w:szCs w:val="36"/>
        </w:rPr>
        <w:t>M</w:t>
      </w:r>
    </w:p>
    <w:p w14:paraId="5770978B" w14:textId="1C6DAD5A" w:rsidR="0071088E" w:rsidRDefault="0071088E" w:rsidP="007108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Termat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References</w:t>
      </w:r>
    </w:p>
    <w:p w14:paraId="4A32C20A" w14:textId="4C99AA22" w:rsidR="00705381" w:rsidRDefault="0071088E" w:rsidP="007108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Ekspert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Social</w:t>
      </w:r>
      <w:r w:rsidRPr="00F2392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Ngacmimi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Seksual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 w:rsidR="00C25A51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vendin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pun</w:t>
      </w:r>
      <w:r w:rsidR="00C25A51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proofErr w:type="spellEnd"/>
    </w:p>
    <w:p w14:paraId="1572891D" w14:textId="57709728" w:rsidR="0071088E" w:rsidRPr="00F2392B" w:rsidRDefault="0071088E" w:rsidP="007108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392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Ligji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dhe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politikat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 w:rsidR="00C25A51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administrat</w:t>
      </w:r>
      <w:r w:rsidR="00C25A51">
        <w:rPr>
          <w:rFonts w:ascii="Times New Roman" w:eastAsia="Times New Roman" w:hAnsi="Times New Roman" w:cs="Times New Roman"/>
          <w:b/>
          <w:bCs/>
          <w:sz w:val="36"/>
          <w:szCs w:val="36"/>
        </w:rPr>
        <w:t>ë</w:t>
      </w:r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proofErr w:type="spellEnd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/>
          <w:bCs/>
          <w:sz w:val="36"/>
          <w:szCs w:val="36"/>
        </w:rPr>
        <w:t>publike</w:t>
      </w:r>
      <w:proofErr w:type="spellEnd"/>
    </w:p>
    <w:p w14:paraId="6602DA4D" w14:textId="77777777" w:rsidR="0071088E" w:rsidRDefault="0071088E" w:rsidP="00710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DA1BA" w14:textId="4EB54754" w:rsidR="0071088E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Emri </w:t>
      </w:r>
      <w:proofErr w:type="spellStart"/>
      <w:r w:rsidR="00F47170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VIOLET - 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D73B8F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ards </w:t>
      </w:r>
      <w:r w:rsidR="00D73B8F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orkplaces </w:t>
      </w:r>
      <w:r w:rsidR="00D73B8F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ithout sexual harassment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B229AB" w14:textId="31ABE9D5" w:rsidR="0071088E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V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>iolence</w:t>
      </w:r>
      <w:r w:rsidR="00A044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04422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bookmarkStart w:id="0" w:name="_Hlk215139143"/>
      <w:proofErr w:type="spellStart"/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>një</w:t>
      </w:r>
      <w:proofErr w:type="spellEnd"/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>mjedis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A0442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0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pa </w:t>
      </w:r>
      <w:proofErr w:type="spellStart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ngacmim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dhunë</w:t>
      </w:r>
      <w:proofErr w:type="spellEnd"/>
      <w:r w:rsidR="00A04422" w:rsidRPr="00DF121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84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9F581CE" w14:textId="77777777" w:rsidR="0071088E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3CE773" w14:textId="5D931678" w:rsidR="00FE2080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Vendi I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>zhvillimit</w:t>
      </w:r>
      <w:proofErr w:type="spellEnd"/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 w:rsidRPr="00F2392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23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="00FE20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2080">
        <w:rPr>
          <w:rFonts w:ascii="Times New Roman" w:eastAsia="Times New Roman" w:hAnsi="Times New Roman" w:cs="Times New Roman"/>
          <w:sz w:val="24"/>
          <w:szCs w:val="24"/>
        </w:rPr>
        <w:t>Maqedonia</w:t>
      </w:r>
      <w:proofErr w:type="spellEnd"/>
      <w:r w:rsidR="00FE208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E2080">
        <w:rPr>
          <w:rFonts w:ascii="Times New Roman" w:eastAsia="Times New Roman" w:hAnsi="Times New Roman" w:cs="Times New Roman"/>
          <w:sz w:val="24"/>
          <w:szCs w:val="24"/>
        </w:rPr>
        <w:t>Veriut</w:t>
      </w:r>
      <w:proofErr w:type="spellEnd"/>
      <w:r w:rsidR="00FE2080">
        <w:rPr>
          <w:rFonts w:ascii="Times New Roman" w:eastAsia="Times New Roman" w:hAnsi="Times New Roman" w:cs="Times New Roman"/>
          <w:sz w:val="24"/>
          <w:szCs w:val="24"/>
        </w:rPr>
        <w:t xml:space="preserve">, Slovakia, </w:t>
      </w:r>
      <w:proofErr w:type="spellStart"/>
      <w:r w:rsidR="00FE2080">
        <w:rPr>
          <w:rFonts w:ascii="Times New Roman" w:eastAsia="Times New Roman" w:hAnsi="Times New Roman" w:cs="Times New Roman"/>
          <w:sz w:val="24"/>
          <w:szCs w:val="24"/>
        </w:rPr>
        <w:t>Portugali</w:t>
      </w:r>
      <w:proofErr w:type="spellEnd"/>
      <w:r w:rsidR="00FE20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E2080">
        <w:rPr>
          <w:rFonts w:ascii="Times New Roman" w:eastAsia="Times New Roman" w:hAnsi="Times New Roman" w:cs="Times New Roman"/>
          <w:sz w:val="24"/>
          <w:szCs w:val="24"/>
        </w:rPr>
        <w:t>Lituani</w:t>
      </w:r>
      <w:proofErr w:type="spellEnd"/>
      <w:r w:rsidR="00FE20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AE598" w14:textId="475D3812" w:rsidR="002C2A9B" w:rsidRDefault="00705381" w:rsidP="007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Kohëzgjatja</w:t>
      </w:r>
      <w:proofErr w:type="spellEnd"/>
      <w:r w:rsidR="0071088E"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71088E" w:rsidRPr="00CA67B1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r w:rsidR="0071088E" w:rsidRPr="00CA67B1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uaj</w:t>
      </w:r>
      <w:proofErr w:type="spellEnd"/>
    </w:p>
    <w:p w14:paraId="067B4660" w14:textId="77777777" w:rsidR="002C2A9B" w:rsidRDefault="002C2A9B" w:rsidP="00710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178E7" w14:textId="0ABF36E1" w:rsidR="0071088E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92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Komisioneri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sht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duk</w:t>
      </w:r>
      <w:r w:rsidR="0061533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zbatuar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>projektin</w:t>
      </w:r>
      <w:proofErr w:type="spellEnd"/>
      <w:r w:rsidR="002C2A9B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 Nr. </w:t>
      </w:r>
      <w:r w:rsidR="0061533E" w:rsidRPr="00CA67B1">
        <w:rPr>
          <w:rFonts w:ascii="Times New Roman" w:eastAsia="Times New Roman" w:hAnsi="Times New Roman" w:cs="Times New Roman"/>
          <w:b/>
          <w:bCs/>
          <w:sz w:val="24"/>
          <w:szCs w:val="24"/>
        </w:rPr>
        <w:t>101195098 — VIOLET — CERV-2024-DAPHNE</w:t>
      </w:r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program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>Bashkimit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>Europian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0B52B22" w14:textId="18E54A70" w:rsidR="0061533E" w:rsidRPr="002C2A9B" w:rsidRDefault="0061533E" w:rsidP="007108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funksion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zbatimit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aktiviteteve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angazhimeve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konkrete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hapet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shpallja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ekspertiz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jastm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shkencat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Juridike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Sociale.</w:t>
      </w:r>
    </w:p>
    <w:p w14:paraId="4408112E" w14:textId="77777777" w:rsidR="0071088E" w:rsidRDefault="0071088E" w:rsidP="0071088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Informacion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përgjithshëm</w:t>
      </w:r>
      <w:proofErr w:type="spellEnd"/>
      <w:r w:rsidRPr="00BA4003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487F4B2" w14:textId="77777777" w:rsidR="0071088E" w:rsidRPr="00BA4003" w:rsidRDefault="0071088E" w:rsidP="0071088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EC3021D" w14:textId="6030538A" w:rsidR="0071088E" w:rsidRPr="00676836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76836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kundër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gacmimit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 w:rsidR="00D73B8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barazisë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inspektorateve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sindikatave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angazhimit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4A350E3E" w14:textId="77777777" w:rsidR="0071088E" w:rsidRPr="00676836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70362A" w14:textId="77777777" w:rsidR="0071088E" w:rsidRPr="00676836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VIOLET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(SH)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veprimeve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shumënivelëshe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shoqëruara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fushata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mjedis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respektues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1BDADAB4" w14:textId="77777777" w:rsidR="0071088E" w:rsidRPr="00676836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04DF2B" w14:textId="77777777" w:rsidR="0071088E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partnerët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kontribuojnë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</w:t>
      </w:r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ngacmimit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sektorë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krahasuese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zbulojnë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fushëveprimin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problemit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format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përhapura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faktorët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pengesat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raportimin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ndjeshmërinë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diskriminimit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gjinore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seksualizuar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F23BCD" w14:textId="77777777" w:rsidR="0071088E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efektivitetin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potencialit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përmirësim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adresojnë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përfshirja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SH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D16BE" w14:textId="77777777" w:rsidR="0071088E" w:rsidRDefault="0071088E" w:rsidP="0071088E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Perspektiva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qasjeve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holistike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dizajnit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mjetit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pas, duke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mbledhura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mbështetur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avokimin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forcimin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Falë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rritjes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kuptimit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strategji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rrisin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aksesin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ekzekutojnë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mandatet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36">
        <w:rPr>
          <w:rFonts w:ascii="Times New Roman" w:hAnsi="Times New Roman" w:cs="Times New Roman"/>
          <w:sz w:val="24"/>
          <w:szCs w:val="24"/>
        </w:rPr>
        <w:t>efektive</w:t>
      </w:r>
      <w:proofErr w:type="spellEnd"/>
      <w:r w:rsidRPr="00676836">
        <w:rPr>
          <w:rFonts w:ascii="Times New Roman" w:hAnsi="Times New Roman" w:cs="Times New Roman"/>
          <w:sz w:val="24"/>
          <w:szCs w:val="24"/>
        </w:rPr>
        <w:t>.</w:t>
      </w:r>
    </w:p>
    <w:p w14:paraId="588E46D2" w14:textId="77777777" w:rsidR="0071088E" w:rsidRDefault="0071088E" w:rsidP="007108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FD149" w14:textId="77777777" w:rsidR="0071088E" w:rsidRPr="00875A0B" w:rsidRDefault="0071088E" w:rsidP="0071088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Shtyllat</w:t>
      </w:r>
      <w:proofErr w:type="spellEnd"/>
      <w:r w:rsidRPr="00875A0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b/>
          <w:sz w:val="24"/>
          <w:szCs w:val="24"/>
        </w:rPr>
        <w:t>Projektit</w:t>
      </w:r>
      <w:proofErr w:type="spellEnd"/>
      <w:r w:rsidRPr="00875A0B">
        <w:rPr>
          <w:rFonts w:ascii="Times New Roman" w:hAnsi="Times New Roman" w:cs="Times New Roman"/>
          <w:b/>
          <w:sz w:val="24"/>
          <w:szCs w:val="24"/>
        </w:rPr>
        <w:t>:</w:t>
      </w:r>
    </w:p>
    <w:p w14:paraId="5C4CC60B" w14:textId="74F2148F" w:rsidR="0071088E" w:rsidRPr="00875A0B" w:rsidRDefault="00076743" w:rsidP="00710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1088E" w:rsidRPr="00875A0B">
        <w:rPr>
          <w:rFonts w:ascii="Times New Roman" w:hAnsi="Times New Roman" w:cs="Times New Roman"/>
          <w:sz w:val="24"/>
          <w:szCs w:val="24"/>
        </w:rPr>
        <w:t>rojekti</w:t>
      </w:r>
      <w:proofErr w:type="spellEnd"/>
      <w:r w:rsidR="0071088E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875A0B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="0071088E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1088E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875A0B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="0071088E"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="0071088E" w:rsidRPr="00875A0B">
        <w:rPr>
          <w:rFonts w:ascii="Times New Roman" w:hAnsi="Times New Roman" w:cs="Times New Roman"/>
          <w:sz w:val="24"/>
          <w:szCs w:val="24"/>
        </w:rPr>
        <w:t>:</w:t>
      </w:r>
    </w:p>
    <w:p w14:paraId="08567CC0" w14:textId="77777777" w:rsidR="0071088E" w:rsidRPr="00875A0B" w:rsidRDefault="0071088E" w:rsidP="00710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GJITHËPËRFSHIRJE</w:t>
      </w:r>
      <w:r w:rsidRPr="00875A0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ofron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përhapjen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gjetjet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hulumtimit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transferohen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0A2E1825" w14:textId="77777777" w:rsidR="0071088E" w:rsidRPr="00875A0B" w:rsidRDefault="0071088E" w:rsidP="00710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2 - VEND PUNË I SIGURTË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zhvillon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zbaton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parandaluese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individualizuara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mekanizmat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materialet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burimore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11DC7ED8" w14:textId="77777777" w:rsidR="0071088E" w:rsidRPr="00875A0B" w:rsidRDefault="0071088E" w:rsidP="00710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3 - INSTITUCIONE TË FORTA - duke u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hulumtime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vendet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hartëzojë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boshllëqet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kornizën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mangësitë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forcon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;</w:t>
      </w:r>
    </w:p>
    <w:p w14:paraId="7AD100E1" w14:textId="77777777" w:rsidR="0071088E" w:rsidRDefault="0071088E" w:rsidP="007108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Shtylla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4 - NDËRGJEGJËSIMI PUBLIK -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fuqizon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individët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identifikuar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format e SH-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ndërhyjnë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dëshmojnë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shkelje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joligjore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dispozicion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A0B">
        <w:rPr>
          <w:rFonts w:ascii="Times New Roman" w:hAnsi="Times New Roman" w:cs="Times New Roman"/>
          <w:sz w:val="24"/>
          <w:szCs w:val="24"/>
        </w:rPr>
        <w:t>viktimë</w:t>
      </w:r>
      <w:proofErr w:type="spellEnd"/>
      <w:r w:rsidRPr="00875A0B">
        <w:rPr>
          <w:rFonts w:ascii="Times New Roman" w:hAnsi="Times New Roman" w:cs="Times New Roman"/>
          <w:sz w:val="24"/>
          <w:szCs w:val="24"/>
        </w:rPr>
        <w:t>.</w:t>
      </w:r>
    </w:p>
    <w:p w14:paraId="0A0AF202" w14:textId="389C1E93" w:rsidR="00FA32AA" w:rsidRPr="00FA32AA" w:rsidRDefault="00FA32AA" w:rsidP="00FA32AA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Objektivat</w:t>
      </w:r>
      <w:proofErr w:type="spellEnd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sh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rbimit</w:t>
      </w:r>
      <w:proofErr w:type="spellEnd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k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rkuar</w:t>
      </w:r>
      <w:proofErr w:type="spellEnd"/>
      <w:r w:rsidRPr="00FA32A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0F2FAC3" w14:textId="77777777" w:rsidR="00FA32AA" w:rsidRDefault="00FA32AA" w:rsidP="00FA32AA">
      <w:pPr>
        <w:pStyle w:val="ListParagraph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48AE1FB" w14:textId="77777777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Forcimi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mbrojtjes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F0C3D8A" w14:textId="2A70AC1B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kapaciteteve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organeve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kombëtare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barazisë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institucioneve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publike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trajtuar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A1AB6D" w14:textId="77777777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njohurive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metodave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kërkimit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disponueshme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C3A5BB2" w14:textId="77777777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Kontribuimi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materialet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burimore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zbatim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mëtejshëm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mbledhje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pavarur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fushën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DCB977" w14:textId="77777777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kuptimit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faktorët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pengesat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raportimin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praktikat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parandaluese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FC40988" w14:textId="77777777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Rritja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njohurive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aspekteve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specifike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kornizave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mbrojtur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viktimat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formave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motivuar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gjinia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deri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shtrëngimi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AE978B" w14:textId="47F64C43" w:rsidR="00FA32AA" w:rsidRPr="00AB26F8" w:rsidRDefault="00FA32AA" w:rsidP="00FA32A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Ofrimi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dhënave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krahasueshme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mbi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sektorë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zgjedhur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punësimit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(administrate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shtet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rore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kujdes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shëndetësor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sport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profesione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mësimdhënieje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shërbime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sociale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),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përfshirë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format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përhapura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rrezikut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(p.sh.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informacion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rreth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kushte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tjera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identifikimi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grupeve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specifike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rrezik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" duke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aplikuar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qasjen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ndërsektoriale</w:t>
      </w:r>
      <w:proofErr w:type="spellEnd"/>
      <w:r w:rsidRPr="00AB26F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3DA1F05" w14:textId="77777777" w:rsidR="0071088E" w:rsidRDefault="0071088E" w:rsidP="007108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1E4E08D" w14:textId="487FF2F8" w:rsidR="0071088E" w:rsidRDefault="00505328" w:rsidP="0071088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Fusha </w:t>
      </w:r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>shërbimit</w:t>
      </w:r>
      <w:proofErr w:type="spellEnd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ekspertiz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71088E"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65B9048" w14:textId="77777777" w:rsidR="00FA32AA" w:rsidRPr="00875A0B" w:rsidRDefault="00FA32AA" w:rsidP="00FA32AA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D5B8E32" w14:textId="77777777" w:rsidR="00FA32AA" w:rsidRDefault="0071088E" w:rsidP="00A63A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Përcaktimi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hartimi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metodologjisë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prevalencën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ngacmimit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administratën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4EE2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B64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85B9E" w14:textId="24F93420" w:rsidR="00A63AAF" w:rsidRDefault="00FA32AA" w:rsidP="00A63A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Zhvillimi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metodologjisë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mjetev</w:t>
      </w:r>
      <w:r w:rsidR="00A63AA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hulumtimit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unifikuar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63AAF">
        <w:rPr>
          <w:rFonts w:ascii="Times New Roman" w:eastAsia="Times New Roman" w:hAnsi="Times New Roman" w:cs="Times New Roman"/>
          <w:sz w:val="24"/>
          <w:szCs w:val="24"/>
        </w:rPr>
        <w:t>ër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arritur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cilësi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mbledhura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krahasueshmërinë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vlefshmërinë</w:t>
      </w:r>
      <w:proofErr w:type="spellEnd"/>
      <w:r w:rsidRPr="00A63AA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63AAF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bashk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1533E"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ekspert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1533E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tjer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pjesmarr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1533E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469D5" w14:textId="2CE4AE4D" w:rsidR="00FA32AA" w:rsidRPr="00A63AAF" w:rsidRDefault="00A63AAF" w:rsidP="00A63A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>hvill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>set</w:t>
      </w:r>
      <w:r w:rsidR="0024237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>mjetesh</w:t>
      </w:r>
      <w:proofErr w:type="spellEnd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32AA" w:rsidRPr="00A63AAF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rfshir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62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62E1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2E1F">
        <w:rPr>
          <w:rFonts w:ascii="Times New Roman" w:eastAsia="Times New Roman" w:hAnsi="Times New Roman" w:cs="Times New Roman"/>
          <w:sz w:val="24"/>
          <w:szCs w:val="24"/>
        </w:rPr>
        <w:t>bashk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62E1F">
        <w:rPr>
          <w:rFonts w:ascii="Times New Roman" w:eastAsia="Times New Roman" w:hAnsi="Times New Roman" w:cs="Times New Roman"/>
          <w:sz w:val="24"/>
          <w:szCs w:val="24"/>
        </w:rPr>
        <w:t>punim</w:t>
      </w:r>
      <w:proofErr w:type="spellEnd"/>
      <w:r w:rsidR="00B62E1F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B62E1F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="00B62E1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62E1F">
        <w:rPr>
          <w:rFonts w:ascii="Times New Roman" w:eastAsia="Times New Roman" w:hAnsi="Times New Roman" w:cs="Times New Roman"/>
          <w:sz w:val="24"/>
          <w:szCs w:val="24"/>
        </w:rPr>
        <w:t>ekspert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62E1F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="00B62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8F693" w14:textId="3F03CFBE" w:rsidR="00A63AAF" w:rsidRDefault="00B62E1F" w:rsidP="00A63A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A60F7">
        <w:rPr>
          <w:lang w:val="sq-AL"/>
        </w:rPr>
        <w:t xml:space="preserve">Kryerja e një vlerësimi të plotë të infrastrukturës aktuale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kultur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63AA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njohurive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drejtat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63AAF">
        <w:rPr>
          <w:rFonts w:ascii="Times New Roman" w:eastAsia="Times New Roman" w:hAnsi="Times New Roman" w:cs="Times New Roman"/>
          <w:sz w:val="24"/>
          <w:szCs w:val="24"/>
        </w:rPr>
        <w:t>pun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63AA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63A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C0AE51" w14:textId="449D44FE" w:rsidR="00A63AAF" w:rsidRDefault="00A63AAF" w:rsidP="00A63AA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ndikimeve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kultur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mekanizmave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mbrojt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raportues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mbrojtja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AF9B1" w14:textId="258AD36B" w:rsidR="00B62E1F" w:rsidRPr="00B62E1F" w:rsidRDefault="0071088E" w:rsidP="00B62E1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Kryerja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analizës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boshllëqeve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2E1F">
        <w:rPr>
          <w:rFonts w:ascii="Times New Roman" w:eastAsia="Times New Roman" w:hAnsi="Times New Roman" w:cs="Times New Roman"/>
          <w:sz w:val="24"/>
          <w:szCs w:val="24"/>
        </w:rPr>
        <w:t>jurisprudencën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AAF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3AAF" w:rsidRPr="00B62E1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62E1F">
        <w:rPr>
          <w:rFonts w:ascii="Times New Roman" w:eastAsia="Times New Roman" w:hAnsi="Times New Roman" w:cs="Times New Roman"/>
          <w:sz w:val="24"/>
          <w:szCs w:val="24"/>
        </w:rPr>
        <w:t>dërkombëatre</w:t>
      </w:r>
      <w:proofErr w:type="spellEnd"/>
      <w:proofErr w:type="gram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psh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: me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Konventën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190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ILO-s, CEDA</w:t>
      </w:r>
      <w:r w:rsidR="00A0442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-n,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Direktivat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e BE-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punës.në</w:t>
      </w:r>
      <w:proofErr w:type="spellEnd"/>
      <w:proofErr w:type="gram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drejtave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diskriminimit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barazisë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9AC333" w14:textId="72AD96FB" w:rsidR="00B62E1F" w:rsidRPr="00B62E1F" w:rsidRDefault="00B62E1F" w:rsidP="00B62E1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O</w:t>
      </w:r>
      <w:r w:rsidRPr="00B62E1F">
        <w:rPr>
          <w:rFonts w:ascii="Times New Roman" w:hAnsi="Times New Roman" w:cs="Times New Roman"/>
          <w:sz w:val="24"/>
          <w:szCs w:val="24"/>
          <w:lang w:val="sq-AL"/>
        </w:rPr>
        <w:t xml:space="preserve">rganizimi 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62E1F">
        <w:rPr>
          <w:rFonts w:ascii="Times New Roman" w:hAnsi="Times New Roman" w:cs="Times New Roman"/>
          <w:sz w:val="24"/>
          <w:szCs w:val="24"/>
          <w:lang w:val="sq-AL"/>
        </w:rPr>
        <w:t xml:space="preserve"> takimeve dhe grupeve të fokusit me palët e interesuara për të identifikuar boshllëqet dhe burimet, duke siguruar që modeli të jetë i përshtatur sipas nevojave specifike të komunitetit.</w:t>
      </w:r>
    </w:p>
    <w:p w14:paraId="383CC0A4" w14:textId="64C8EF8C" w:rsidR="00B62E1F" w:rsidRPr="00B62E1F" w:rsidRDefault="00B62E1F" w:rsidP="00B62E1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62E1F">
        <w:rPr>
          <w:rFonts w:ascii="Times New Roman" w:hAnsi="Times New Roman" w:cs="Times New Roman"/>
          <w:sz w:val="24"/>
          <w:szCs w:val="24"/>
          <w:lang w:val="sq-AL"/>
        </w:rPr>
        <w:t>Të zhvillojë module trajnimi mbi ndjeshmërinë gjinore, ngacmimin seksual dhe ndërhyrjen e vëzhguesve.</w:t>
      </w:r>
    </w:p>
    <w:p w14:paraId="045AFC84" w14:textId="77777777" w:rsidR="00B62E1F" w:rsidRPr="00B62E1F" w:rsidRDefault="00B62E1F" w:rsidP="0061533E">
      <w:pPr>
        <w:pStyle w:val="ListBulle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2E1F">
        <w:rPr>
          <w:rFonts w:ascii="Times New Roman" w:hAnsi="Times New Roman" w:cs="Times New Roman"/>
          <w:sz w:val="24"/>
          <w:szCs w:val="24"/>
          <w:lang w:val="sq-AL"/>
        </w:rPr>
        <w:t>Të mbështesë platformat e dialogut ndërmjet palëve të interesuara (ministri, OJF, sindikata, institucione të barazisë).</w:t>
      </w:r>
    </w:p>
    <w:p w14:paraId="1F38462F" w14:textId="762BAB63" w:rsidR="00A63AAF" w:rsidRPr="00B62E1F" w:rsidRDefault="00A63AAF" w:rsidP="0061533E">
      <w:pPr>
        <w:pStyle w:val="ListBulle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Identifikim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pengesave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raportimin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rasteve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vendin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punës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ose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institucionet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kompetenca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përkatëse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CE93637" w14:textId="4B8B23E7" w:rsidR="00A63AAF" w:rsidRPr="00B62E1F" w:rsidRDefault="00A63AAF" w:rsidP="0061533E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Identifikimi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grupet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shoqërore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ndjeshmëri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lartë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ulët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ndaj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formave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ngacmimit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seksual</w:t>
      </w:r>
      <w:proofErr w:type="spellEnd"/>
      <w:r w:rsidRPr="00B62E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E0F1696" w14:textId="77777777" w:rsidR="00A63AAF" w:rsidRPr="00B62E1F" w:rsidRDefault="00A63AAF" w:rsidP="0061533E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Haratim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modeleve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moduleve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praktikave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funksion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parandalimit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raportimit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abusive.</w:t>
      </w:r>
    </w:p>
    <w:p w14:paraId="473D33AC" w14:textId="79034FC5" w:rsidR="0071088E" w:rsidRPr="00B62E1F" w:rsidRDefault="0071088E" w:rsidP="0061533E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Hartimi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propozimeve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ndryshime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kompnentin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identifikuar</w:t>
      </w:r>
      <w:proofErr w:type="spellEnd"/>
      <w:r w:rsidR="0061533E" w:rsidRPr="00B62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FD5631" w14:textId="1E24F17E" w:rsidR="0071088E" w:rsidRPr="00B62E1F" w:rsidRDefault="0071088E" w:rsidP="00B62E1F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Hartim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propozime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rregullore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praktika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raportimin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E1F">
        <w:rPr>
          <w:rFonts w:ascii="Times New Roman" w:eastAsia="Times New Roman" w:hAnsi="Times New Roman" w:cs="Times New Roman"/>
          <w:sz w:val="24"/>
          <w:szCs w:val="24"/>
        </w:rPr>
        <w:t>ndergjegjesim</w:t>
      </w:r>
      <w:proofErr w:type="spellEnd"/>
      <w:r w:rsidRPr="00B62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E06FDC" w14:textId="77777777" w:rsidR="0071088E" w:rsidRDefault="0071088E" w:rsidP="006153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63057DD" w14:textId="6ED1D754" w:rsidR="0071088E" w:rsidRPr="00875A0B" w:rsidRDefault="00CF50BF" w:rsidP="0061533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Rezultatet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punë</w:t>
      </w:r>
      <w:r w:rsidR="00FA7DF6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>së</w:t>
      </w:r>
      <w:proofErr w:type="spellEnd"/>
      <w:r w:rsidR="00FE2080" w:rsidRP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FE2080">
        <w:rPr>
          <w:rFonts w:ascii="Times New Roman" w:eastAsia="Times New Roman" w:hAnsi="Times New Roman" w:cs="Times New Roman"/>
          <w:b/>
          <w:bCs/>
          <w:sz w:val="27"/>
          <w:szCs w:val="27"/>
        </w:rPr>
        <w:t>ekspertizës</w:t>
      </w:r>
      <w:proofErr w:type="spellEnd"/>
      <w:r w:rsidR="00FE2080"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7A78663" w14:textId="77777777" w:rsidR="0071088E" w:rsidRPr="00415925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91C">
        <w:rPr>
          <w:rFonts w:ascii="Times New Roman" w:hAnsi="Times New Roman" w:cs="Times New Roman"/>
          <w:sz w:val="24"/>
          <w:szCs w:val="24"/>
        </w:rPr>
        <w:t>Research tool-kit</w:t>
      </w:r>
    </w:p>
    <w:p w14:paraId="60DB5A48" w14:textId="77777777" w:rsidR="0071088E" w:rsidRPr="00415925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kuadrin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praktikën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35F96" w14:textId="33FE5E37" w:rsidR="0071088E" w:rsidRPr="00415925" w:rsidRDefault="00CF50BF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orkshop/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Trajnim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gjyqtarë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profesionistë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 w:rsidRPr="00415925">
        <w:rPr>
          <w:rFonts w:ascii="Times New Roman" w:eastAsia="Times New Roman" w:hAnsi="Times New Roman" w:cs="Times New Roman"/>
          <w:sz w:val="24"/>
          <w:szCs w:val="24"/>
        </w:rPr>
        <w:t>tjerë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drejt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1088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m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drejtat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diskriminimi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barazin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gjinore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ngacmimin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1088E"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71088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108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6D8C2" w14:textId="3484F487" w:rsidR="0071088E" w:rsidRPr="00415925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prevalenc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ngacmimit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64717" w14:textId="23D30D5B" w:rsidR="0071088E" w:rsidRPr="00415925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sintetik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ndërkombëtar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rthurje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metodologjis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midis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shteteve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pjesmarr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623B89" w14:textId="042045C7" w:rsidR="0071088E" w:rsidRPr="00415925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Evente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prezantimin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gjetjeve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D4A1B" w14:textId="17C5E735" w:rsidR="0071088E" w:rsidRDefault="0071088E" w:rsidP="0061533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5552534"/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burimore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Pr="004159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15925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online toolbox</w:t>
      </w:r>
    </w:p>
    <w:bookmarkEnd w:id="1"/>
    <w:p w14:paraId="1E439BB8" w14:textId="22B9B5EA" w:rsidR="00D73B8F" w:rsidRDefault="00D73B8F" w:rsidP="00D73B8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4A434" w14:textId="77777777" w:rsidR="00D73B8F" w:rsidRPr="00415925" w:rsidRDefault="00D73B8F" w:rsidP="00D73B8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AE453" w14:textId="19D7B859" w:rsidR="0071088E" w:rsidRPr="00875A0B" w:rsidRDefault="0071088E" w:rsidP="0061533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Kualifikimet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2" w:name="_Hlk215139784"/>
      <w:proofErr w:type="spellStart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q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duhet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plot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>soj</w:t>
      </w:r>
      <w:r w:rsidR="00D73B8F"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6153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B62E1F">
        <w:rPr>
          <w:rFonts w:ascii="Times New Roman" w:eastAsia="Times New Roman" w:hAnsi="Times New Roman" w:cs="Times New Roman"/>
          <w:b/>
          <w:bCs/>
          <w:sz w:val="27"/>
          <w:szCs w:val="27"/>
        </w:rPr>
        <w:t>eksperti</w:t>
      </w:r>
      <w:bookmarkEnd w:id="2"/>
      <w:proofErr w:type="spellEnd"/>
      <w:r w:rsidRPr="00875A0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B761273" w14:textId="77777777" w:rsidR="0071088E" w:rsidRPr="00B64EE2" w:rsidRDefault="0071088E" w:rsidP="007108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FDB9E07" w14:textId="00B4A71A" w:rsidR="00A64513" w:rsidRDefault="0071088E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205552560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CV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aplikantit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historikun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kualifikimeve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aft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sive</w:t>
      </w:r>
      <w:proofErr w:type="spellEnd"/>
    </w:p>
    <w:p w14:paraId="6F39426E" w14:textId="03466D4C" w:rsidR="00A64513" w:rsidRPr="00A64513" w:rsidRDefault="00A64513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Diplomë Master në Sociologji, Studime Gjinore, Politika Publike apo fusha të ngjashme</w:t>
      </w:r>
    </w:p>
    <w:p w14:paraId="6761E1F9" w14:textId="77777777" w:rsidR="00A64513" w:rsidRPr="00A64513" w:rsidRDefault="00A64513" w:rsidP="00A64513">
      <w:pPr>
        <w:pStyle w:val="ListBullet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Minimumi 5 vite përvojë në zhvillim social, veçanërisht në fushën e dhunës me bazë gjinore ose zhvillimit organizativ.</w:t>
      </w:r>
    </w:p>
    <w:p w14:paraId="2B5C0269" w14:textId="0FCB6AB3" w:rsidR="0071088E" w:rsidRPr="00A64513" w:rsidRDefault="0071088E" w:rsidP="00A64513">
      <w:pPr>
        <w:pStyle w:val="ListBullet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Minimumi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vjet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përvojë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legjislacion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veçanërisht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marrdheniet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pun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sim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ose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ligjin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kundër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diskriminimit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barazinë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9910340" w14:textId="2AA95F72" w:rsidR="00A64513" w:rsidRDefault="0071088E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shmi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studimvve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analizave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ligjore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kombetare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rkomb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tare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570F76E" w14:textId="06907E0A" w:rsidR="00A64513" w:rsidRDefault="0071088E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shmi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realizimin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trajnimeve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ndryshme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fush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drejtave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73B8F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njeriut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mbrojtjen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nga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diskriminimi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barazi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gjinore</w:t>
      </w:r>
      <w:proofErr w:type="spellEnd"/>
      <w:r w:rsidRPr="00A645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FBF0972" w14:textId="77777777" w:rsidR="00A64513" w:rsidRPr="00A64513" w:rsidRDefault="00A64513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Përvojë e dëshmuar në punë në grup, me bazë në komunitet apo në sektorin publik në Shqipëri ose rajon</w:t>
      </w:r>
    </w:p>
    <w:p w14:paraId="0EB31B45" w14:textId="55844E5C" w:rsidR="00A64513" w:rsidRPr="00A64513" w:rsidRDefault="00A64513" w:rsidP="00A64513">
      <w:pPr>
        <w:pStyle w:val="ListParagraph"/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513">
        <w:rPr>
          <w:rFonts w:ascii="Times New Roman" w:hAnsi="Times New Roman" w:cs="Times New Roman"/>
          <w:sz w:val="24"/>
          <w:szCs w:val="24"/>
          <w:lang w:val="sq-AL"/>
        </w:rPr>
        <w:t>Aftësi të forta në ndërmjetësim dhe kompetencë kulturore</w:t>
      </w:r>
    </w:p>
    <w:bookmarkEnd w:id="3"/>
    <w:p w14:paraId="29254B53" w14:textId="77777777" w:rsidR="0071088E" w:rsidRPr="00B64EE2" w:rsidRDefault="0071088E" w:rsidP="00A64513">
      <w:pPr>
        <w:pStyle w:val="ListParagraph"/>
        <w:spacing w:after="0"/>
        <w:ind w:left="64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A17405" w14:textId="20C8151D" w:rsidR="0071088E" w:rsidRPr="00A64513" w:rsidRDefault="00A64513" w:rsidP="00A6451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205552580"/>
      <w:proofErr w:type="spellStart"/>
      <w:r w:rsidRPr="00A64513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71088E" w:rsidRPr="00A64513">
        <w:rPr>
          <w:rFonts w:ascii="Times New Roman" w:eastAsia="Times New Roman" w:hAnsi="Times New Roman" w:cs="Times New Roman"/>
          <w:b/>
          <w:sz w:val="24"/>
          <w:szCs w:val="24"/>
        </w:rPr>
        <w:t>oh</w:t>
      </w:r>
      <w:r w:rsidR="00D73B8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71088E" w:rsidRPr="00A64513">
        <w:rPr>
          <w:rFonts w:ascii="Times New Roman" w:eastAsia="Times New Roman" w:hAnsi="Times New Roman" w:cs="Times New Roman"/>
          <w:b/>
          <w:sz w:val="24"/>
          <w:szCs w:val="24"/>
        </w:rPr>
        <w:t>zgjatja</w:t>
      </w:r>
      <w:proofErr w:type="spellEnd"/>
      <w:r w:rsidR="00FE2080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FE2080">
        <w:rPr>
          <w:rFonts w:ascii="Times New Roman" w:eastAsia="Times New Roman" w:hAnsi="Times New Roman" w:cs="Times New Roman"/>
          <w:b/>
          <w:sz w:val="24"/>
          <w:szCs w:val="24"/>
        </w:rPr>
        <w:t>shërbimit</w:t>
      </w:r>
      <w:proofErr w:type="spellEnd"/>
    </w:p>
    <w:p w14:paraId="1AF0C347" w14:textId="77777777" w:rsidR="00A64513" w:rsidRDefault="00A64513" w:rsidP="00076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D357A" w14:textId="4177F1ED" w:rsidR="0071088E" w:rsidRDefault="0071088E" w:rsidP="000767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DF6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ofroj</w:t>
      </w:r>
      <w:r w:rsidR="00FA7DF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="00FA7DF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FA7DF6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="00FA7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përgjat</w:t>
      </w:r>
      <w:r w:rsidR="008F31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përiudhë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D73B8F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D73B8F">
        <w:rPr>
          <w:rFonts w:ascii="Times New Roman" w:eastAsia="Times New Roman" w:hAnsi="Times New Roman" w:cs="Times New Roman"/>
          <w:sz w:val="24"/>
          <w:szCs w:val="24"/>
        </w:rPr>
        <w:t>muajsh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nshkrimit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kontrat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p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minimum 25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pun</w:t>
      </w:r>
      <w:r w:rsidR="00D73B8F" w:rsidRPr="00D73B8F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 xml:space="preserve"> max 30</w:t>
      </w:r>
      <w:r w:rsidR="008F3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3106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="00A64513" w:rsidRPr="00D73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40EE66" w14:textId="77777777" w:rsidR="00A64513" w:rsidRDefault="00A64513">
      <w:pPr>
        <w:pStyle w:val="Heading2"/>
        <w:rPr>
          <w:rFonts w:ascii="Times New Roman" w:hAnsi="Times New Roman" w:cs="Times New Roman"/>
          <w:sz w:val="24"/>
          <w:szCs w:val="24"/>
          <w:lang w:val="sq-AL"/>
        </w:rPr>
      </w:pPr>
    </w:p>
    <w:p w14:paraId="0AE04DF9" w14:textId="77777777" w:rsidR="00D73B8F" w:rsidRDefault="00D73B8F" w:rsidP="00D73B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05B77E69" w14:textId="77777777" w:rsidR="00D73B8F" w:rsidRDefault="00D73B8F" w:rsidP="00D73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MËNYRA E VLERËSIMIT TË KANDIDATËVE</w:t>
      </w:r>
    </w:p>
    <w:p w14:paraId="5874E005" w14:textId="77777777" w:rsidR="00DE02B8" w:rsidRDefault="00D73B8F" w:rsidP="00DE02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vlerësohen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lidhje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dokumentacionin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dorëzuar</w:t>
      </w:r>
      <w:proofErr w:type="spellEnd"/>
      <w:r w:rsidR="00DE02B8"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Kandidatët</w:t>
      </w:r>
      <w:proofErr w:type="spellEnd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vlerësohen</w:t>
      </w:r>
      <w:proofErr w:type="spellEnd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DE02B8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C2FDDB" w14:textId="26049B43" w:rsidR="00DE02B8" w:rsidRPr="00A04422" w:rsidRDefault="00DE02B8" w:rsidP="00DE02B8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mëparshme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përvojën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trajnimet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kualifikimet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lidhura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fushën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A04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="00A04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2CC9203" w14:textId="44BD1CBF" w:rsidR="00A04422" w:rsidRDefault="00A04422" w:rsidP="00DE02B8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çertifikimin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pozitiv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vlerësimet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rezultateve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individale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rastet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procesi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çertifikimit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kryer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E03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2FAC3A8" w14:textId="19C524F2" w:rsidR="00DE02B8" w:rsidRPr="00E76B0F" w:rsidRDefault="00DE02B8" w:rsidP="00DE02B8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shërbimin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kërkuar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="00A04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930E73C" w14:textId="3B2715F5" w:rsidR="00DE02B8" w:rsidRDefault="00DE02B8" w:rsidP="00DE02B8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metoda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innovative;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 </w:t>
      </w:r>
      <w:proofErr w:type="spellStart"/>
      <w:r w:rsidRPr="00E76B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="00A04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423D584" w14:textId="77777777" w:rsidR="00DE02B8" w:rsidRPr="00B15B61" w:rsidRDefault="00DE02B8" w:rsidP="00DE02B8">
      <w:pPr>
        <w:pStyle w:val="ListParagraph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Ofertën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ekonomike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ulet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>vlerësuar</w:t>
      </w:r>
      <w:proofErr w:type="spellEnd"/>
      <w:r w:rsidRPr="00B15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Oferta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është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objekt</w:t>
      </w:r>
      <w:proofErr w:type="spellEnd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1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negocimi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0 </w:t>
      </w:r>
      <w:proofErr w:type="spellStart"/>
      <w:r w:rsidRPr="0080634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pikë</w:t>
      </w:r>
      <w:proofErr w:type="spellEnd"/>
    </w:p>
    <w:p w14:paraId="4DC3185F" w14:textId="77777777" w:rsidR="00DE02B8" w:rsidRDefault="00DE02B8" w:rsidP="00DE02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DBDC5" w14:textId="77777777" w:rsidR="00DE02B8" w:rsidRDefault="00DE02B8" w:rsidP="00DE02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konkuruar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tyre</w:t>
      </w:r>
      <w:proofErr w:type="spellEnd"/>
    </w:p>
    <w:p w14:paraId="3C561BF6" w14:textId="77777777" w:rsidR="00DE02B8" w:rsidRDefault="00DE02B8" w:rsidP="00DE02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Vlerësimit.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9599A" w14:textId="4E7B8DB3" w:rsidR="00D73B8F" w:rsidRDefault="00DE02B8" w:rsidP="00DE02B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lastRenderedPageBreak/>
        <w:t>Ankuesi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3(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r w:rsidR="00D73B8F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22F2DE1" w14:textId="7B48171C" w:rsidR="00D73B8F" w:rsidRPr="00C25A51" w:rsidRDefault="00D73B8F" w:rsidP="00DE02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24 (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njëzetë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orëve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përfundimit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ankimit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përzgjedh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renditet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pari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0703E4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0703E4"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82142AC" w14:textId="315C0038" w:rsidR="00A64513" w:rsidRPr="00C25A51" w:rsidRDefault="00D73B8F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</w:pPr>
      <w:r w:rsidRPr="00C25A51"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  <w:t>M</w:t>
      </w:r>
      <w:r w:rsidR="00C25A51" w:rsidRPr="00C25A51"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  <w:t>ë</w:t>
      </w:r>
      <w:r w:rsidRPr="00C25A51">
        <w:rPr>
          <w:rFonts w:ascii="Times New Roman" w:hAnsi="Times New Roman" w:cs="Times New Roman"/>
          <w:b/>
          <w:sz w:val="32"/>
          <w:szCs w:val="32"/>
          <w:u w:val="single"/>
          <w:lang w:val="sq-AL"/>
        </w:rPr>
        <w:t>nyrat e dorëzimit të dokumentacionit të aplikantit:</w:t>
      </w:r>
    </w:p>
    <w:p w14:paraId="4110303F" w14:textId="38759DCA" w:rsidR="00D73B8F" w:rsidRPr="00D73B8F" w:rsidRDefault="00D73B8F" w:rsidP="00D73B8F">
      <w:pPr>
        <w:pStyle w:val="Style"/>
        <w:numPr>
          <w:ilvl w:val="2"/>
          <w:numId w:val="17"/>
        </w:numPr>
        <w:spacing w:line="312" w:lineRule="exact"/>
        <w:ind w:right="771"/>
        <w:jc w:val="both"/>
        <w:rPr>
          <w:b/>
          <w:bCs/>
          <w:color w:val="000000"/>
        </w:rPr>
      </w:pPr>
      <w:proofErr w:type="spellStart"/>
      <w:r>
        <w:rPr>
          <w:b/>
          <w:w w:val="105"/>
        </w:rPr>
        <w:t>Kandidati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duhet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dorëzoje</w:t>
      </w:r>
      <w:proofErr w:type="spellEnd"/>
      <w:r>
        <w:rPr>
          <w:b/>
          <w:w w:val="105"/>
        </w:rPr>
        <w:t xml:space="preserve"> me </w:t>
      </w:r>
      <w:proofErr w:type="spellStart"/>
      <w:r>
        <w:rPr>
          <w:b/>
          <w:w w:val="105"/>
        </w:rPr>
        <w:t>postë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ose</w:t>
      </w:r>
      <w:proofErr w:type="spellEnd"/>
      <w:r w:rsidRPr="004F43DA">
        <w:rPr>
          <w:b/>
          <w:w w:val="105"/>
        </w:rPr>
        <w:t xml:space="preserve"> </w:t>
      </w:r>
      <w:proofErr w:type="spellStart"/>
      <w:r w:rsidRPr="004F43DA">
        <w:rPr>
          <w:b/>
          <w:w w:val="105"/>
        </w:rPr>
        <w:t>do</w:t>
      </w:r>
      <w:r>
        <w:rPr>
          <w:b/>
          <w:w w:val="105"/>
        </w:rPr>
        <w:t>razi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një</w:t>
      </w:r>
      <w:proofErr w:type="spellEnd"/>
      <w:r>
        <w:rPr>
          <w:b/>
          <w:w w:val="105"/>
        </w:rPr>
        <w:t xml:space="preserve"> zarf </w:t>
      </w:r>
      <w:proofErr w:type="spellStart"/>
      <w:r>
        <w:rPr>
          <w:b/>
          <w:w w:val="105"/>
        </w:rPr>
        <w:t>të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mbyllur</w:t>
      </w:r>
      <w:proofErr w:type="spellEnd"/>
      <w:r>
        <w:rPr>
          <w:b/>
          <w:w w:val="105"/>
        </w:rPr>
        <w:t xml:space="preserve">, </w:t>
      </w:r>
      <w:proofErr w:type="spellStart"/>
      <w:proofErr w:type="gramStart"/>
      <w:r>
        <w:rPr>
          <w:b/>
          <w:w w:val="105"/>
        </w:rPr>
        <w:t>pranë</w:t>
      </w:r>
      <w:proofErr w:type="spellEnd"/>
      <w:r>
        <w:rPr>
          <w:b/>
          <w:w w:val="105"/>
        </w:rPr>
        <w:t xml:space="preserve">  </w:t>
      </w:r>
      <w:proofErr w:type="spellStart"/>
      <w:r>
        <w:rPr>
          <w:b/>
          <w:w w:val="105"/>
        </w:rPr>
        <w:t>Protokoll</w:t>
      </w:r>
      <w:proofErr w:type="spellEnd"/>
      <w:proofErr w:type="gramEnd"/>
      <w:r>
        <w:rPr>
          <w:b/>
          <w:w w:val="105"/>
        </w:rPr>
        <w:t>/</w:t>
      </w:r>
      <w:proofErr w:type="spellStart"/>
      <w:r>
        <w:rPr>
          <w:b/>
          <w:w w:val="105"/>
        </w:rPr>
        <w:t>Arshivës</w:t>
      </w:r>
      <w:proofErr w:type="spellEnd"/>
      <w:r>
        <w:rPr>
          <w:b/>
          <w:w w:val="105"/>
        </w:rPr>
        <w:t xml:space="preserve"> </w:t>
      </w:r>
      <w:r w:rsidRPr="00D73B8F">
        <w:rPr>
          <w:b/>
          <w:i/>
          <w:w w:val="105"/>
        </w:rPr>
        <w:t>(</w:t>
      </w:r>
      <w:proofErr w:type="spellStart"/>
      <w:proofErr w:type="gramStart"/>
      <w:r w:rsidRPr="00D73B8F">
        <w:rPr>
          <w:b/>
          <w:i/>
          <w:w w:val="105"/>
        </w:rPr>
        <w:t>Rruga</w:t>
      </w:r>
      <w:proofErr w:type="spellEnd"/>
      <w:r w:rsidRPr="00D73B8F">
        <w:rPr>
          <w:b/>
          <w:i/>
          <w:w w:val="105"/>
        </w:rPr>
        <w:t xml:space="preserve">  </w:t>
      </w:r>
      <w:proofErr w:type="spellStart"/>
      <w:r w:rsidRPr="00D73B8F">
        <w:rPr>
          <w:b/>
          <w:i/>
          <w:w w:val="105"/>
        </w:rPr>
        <w:t>Durrësit</w:t>
      </w:r>
      <w:proofErr w:type="spellEnd"/>
      <w:r w:rsidRPr="00D73B8F">
        <w:rPr>
          <w:b/>
          <w:i/>
          <w:w w:val="105"/>
        </w:rPr>
        <w:t xml:space="preserve">),  </w:t>
      </w:r>
      <w:proofErr w:type="spellStart"/>
      <w:r w:rsidRPr="00D73B8F">
        <w:rPr>
          <w:b/>
          <w:i/>
          <w:w w:val="105"/>
        </w:rPr>
        <w:t>Tiranë</w:t>
      </w:r>
      <w:proofErr w:type="spellEnd"/>
      <w:proofErr w:type="gramEnd"/>
      <w:r w:rsidRPr="00D73B8F">
        <w:rPr>
          <w:b/>
          <w:i/>
          <w:w w:val="105"/>
        </w:rPr>
        <w:t xml:space="preserve">  </w:t>
      </w:r>
      <w:proofErr w:type="gramStart"/>
      <w:r w:rsidRPr="00D73B8F">
        <w:rPr>
          <w:b/>
          <w:i/>
          <w:w w:val="105"/>
          <w:u w:val="single"/>
        </w:rPr>
        <w:t>Tel:+</w:t>
      </w:r>
      <w:proofErr w:type="gramEnd"/>
      <w:r w:rsidRPr="00D73B8F">
        <w:rPr>
          <w:b/>
          <w:i/>
          <w:w w:val="105"/>
          <w:u w:val="single"/>
        </w:rPr>
        <w:t>355</w:t>
      </w:r>
      <w:r w:rsidRPr="00D73B8F">
        <w:rPr>
          <w:b/>
          <w:i/>
          <w:w w:val="105"/>
        </w:rPr>
        <w:t xml:space="preserve"> 4 2431078</w:t>
      </w:r>
      <w:r>
        <w:rPr>
          <w:b/>
          <w:i/>
          <w:w w:val="105"/>
        </w:rPr>
        <w:t>.</w:t>
      </w:r>
      <w:r w:rsidRPr="00D73B8F">
        <w:rPr>
          <w:b/>
          <w:i/>
          <w:w w:val="105"/>
        </w:rPr>
        <w:t xml:space="preserve"> </w:t>
      </w:r>
    </w:p>
    <w:p w14:paraId="13331771" w14:textId="77777777" w:rsidR="00D73B8F" w:rsidRPr="00D73B8F" w:rsidRDefault="00D73B8F" w:rsidP="00D73B8F">
      <w:pPr>
        <w:pStyle w:val="Style"/>
        <w:spacing w:line="312" w:lineRule="exact"/>
        <w:ind w:left="360" w:right="771"/>
        <w:jc w:val="both"/>
        <w:rPr>
          <w:b/>
          <w:bCs/>
          <w:color w:val="000000"/>
        </w:rPr>
      </w:pPr>
    </w:p>
    <w:p w14:paraId="59770301" w14:textId="5F299303" w:rsidR="00D73B8F" w:rsidRPr="00D73B8F" w:rsidRDefault="00D73B8F" w:rsidP="00D73B8F">
      <w:pPr>
        <w:pStyle w:val="Style"/>
        <w:numPr>
          <w:ilvl w:val="2"/>
          <w:numId w:val="17"/>
        </w:numPr>
        <w:spacing w:line="312" w:lineRule="exact"/>
        <w:ind w:right="771"/>
        <w:jc w:val="both"/>
        <w:rPr>
          <w:b/>
          <w:bCs/>
          <w:color w:val="000000"/>
        </w:rPr>
      </w:pPr>
      <w:r w:rsidRPr="00D73B8F">
        <w:rPr>
          <w:b/>
          <w:w w:val="105"/>
        </w:rPr>
        <w:t xml:space="preserve">Me e- mail </w:t>
      </w:r>
      <w:proofErr w:type="spellStart"/>
      <w:r w:rsidRPr="00D73B8F">
        <w:rPr>
          <w:b/>
          <w:w w:val="105"/>
        </w:rPr>
        <w:t>n</w:t>
      </w:r>
      <w:r>
        <w:rPr>
          <w:b/>
          <w:w w:val="105"/>
        </w:rPr>
        <w:t>ë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adres</w:t>
      </w:r>
      <w:r>
        <w:rPr>
          <w:b/>
          <w:w w:val="105"/>
        </w:rPr>
        <w:t>ë</w:t>
      </w:r>
      <w:r w:rsidRPr="00D73B8F">
        <w:rPr>
          <w:b/>
          <w:w w:val="105"/>
        </w:rPr>
        <w:t>n</w:t>
      </w:r>
      <w:proofErr w:type="spellEnd"/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zyratre</w:t>
      </w:r>
      <w:proofErr w:type="spellEnd"/>
      <w:r w:rsidRPr="00D73B8F">
        <w:rPr>
          <w:b/>
          <w:w w:val="105"/>
        </w:rPr>
        <w:t xml:space="preserve">: </w:t>
      </w:r>
      <w:hyperlink r:id="rId9" w:history="1">
        <w:r w:rsidR="00C25A51" w:rsidRPr="00D80F38">
          <w:rPr>
            <w:rStyle w:val="Hyperlink"/>
            <w:b/>
            <w:w w:val="105"/>
          </w:rPr>
          <w:t>www.info@kmd.al</w:t>
        </w:r>
      </w:hyperlink>
      <w:r w:rsidRPr="00D73B8F">
        <w:rPr>
          <w:b/>
          <w:w w:val="105"/>
        </w:rPr>
        <w:t xml:space="preserve"> </w:t>
      </w:r>
      <w:proofErr w:type="spellStart"/>
      <w:r w:rsidRPr="00D73B8F">
        <w:rPr>
          <w:b/>
          <w:w w:val="105"/>
        </w:rPr>
        <w:t>dokumentat</w:t>
      </w:r>
      <w:proofErr w:type="spellEnd"/>
      <w:r w:rsidRPr="00D73B8F">
        <w:rPr>
          <w:b/>
          <w:w w:val="105"/>
        </w:rPr>
        <w:t xml:space="preserve"> e </w:t>
      </w:r>
      <w:proofErr w:type="spellStart"/>
      <w:r w:rsidRPr="00D73B8F">
        <w:rPr>
          <w:b/>
          <w:w w:val="105"/>
        </w:rPr>
        <w:t>sipërpërmendur</w:t>
      </w:r>
      <w:proofErr w:type="spellEnd"/>
      <w:r w:rsidRPr="00D73B8F">
        <w:rPr>
          <w:b/>
          <w:w w:val="105"/>
        </w:rPr>
        <w:t>:</w:t>
      </w:r>
      <w:r w:rsidRPr="00D73B8F">
        <w:rPr>
          <w:color w:val="000000"/>
        </w:rPr>
        <w:br/>
      </w:r>
    </w:p>
    <w:p w14:paraId="278CFDC5" w14:textId="2995420F" w:rsidR="00D73B8F" w:rsidRPr="00C25A51" w:rsidRDefault="00D73B8F" w:rsidP="00D73B8F">
      <w:pPr>
        <w:pStyle w:val="Style"/>
        <w:numPr>
          <w:ilvl w:val="0"/>
          <w:numId w:val="18"/>
        </w:numPr>
        <w:spacing w:line="312" w:lineRule="exact"/>
        <w:ind w:right="771"/>
        <w:jc w:val="both"/>
        <w:rPr>
          <w:w w:val="105"/>
        </w:rPr>
      </w:pPr>
      <w:proofErr w:type="spellStart"/>
      <w:r w:rsidRPr="00C25A51">
        <w:rPr>
          <w:bCs/>
          <w:color w:val="000000"/>
        </w:rPr>
        <w:t>Aplikimi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dhe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dorëzimi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i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dokumentave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për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procedurën</w:t>
      </w:r>
      <w:proofErr w:type="spellEnd"/>
      <w:r w:rsidRPr="00C25A51">
        <w:rPr>
          <w:bCs/>
          <w:color w:val="000000"/>
        </w:rPr>
        <w:t xml:space="preserve"> e </w:t>
      </w:r>
      <w:proofErr w:type="spellStart"/>
      <w:r w:rsidRPr="00C25A51">
        <w:rPr>
          <w:bCs/>
          <w:color w:val="000000"/>
        </w:rPr>
        <w:t>pranimit</w:t>
      </w:r>
      <w:proofErr w:type="spellEnd"/>
      <w:r w:rsidRPr="00C25A51">
        <w:rPr>
          <w:bCs/>
          <w:color w:val="000000"/>
        </w:rPr>
        <w:t xml:space="preserve">  </w:t>
      </w:r>
      <w:proofErr w:type="spellStart"/>
      <w:r w:rsidRPr="00C25A51">
        <w:rPr>
          <w:bCs/>
          <w:color w:val="000000"/>
        </w:rPr>
        <w:t>duhet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të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bëhet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brenda</w:t>
      </w:r>
      <w:proofErr w:type="spellEnd"/>
      <w:r w:rsidRPr="00C25A51">
        <w:rPr>
          <w:bCs/>
          <w:color w:val="000000"/>
        </w:rPr>
        <w:t xml:space="preserve"> </w:t>
      </w:r>
      <w:proofErr w:type="spellStart"/>
      <w:r w:rsidRPr="00C25A51">
        <w:rPr>
          <w:bCs/>
          <w:color w:val="000000"/>
        </w:rPr>
        <w:t>datës</w:t>
      </w:r>
      <w:proofErr w:type="spellEnd"/>
      <w:r w:rsidRPr="00C25A51">
        <w:rPr>
          <w:bCs/>
          <w:color w:val="000000"/>
        </w:rPr>
        <w:t>: </w:t>
      </w:r>
      <w:r w:rsidRPr="00C25A51">
        <w:rPr>
          <w:bCs/>
          <w:i/>
          <w:iCs/>
          <w:color w:val="FF0000"/>
        </w:rPr>
        <w:t xml:space="preserve">  </w:t>
      </w:r>
      <w:r w:rsidRPr="00C25A51">
        <w:rPr>
          <w:bCs/>
          <w:i/>
          <w:iCs/>
          <w:u w:val="single"/>
        </w:rPr>
        <w:t>18.08.2025</w:t>
      </w:r>
    </w:p>
    <w:p w14:paraId="41926081" w14:textId="4332371E" w:rsidR="00D73B8F" w:rsidRDefault="00D73B8F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8795070" w14:textId="610FD105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6D2A23B" w14:textId="49A67D1C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31A868C" w14:textId="7BA8677F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06976DA6" w14:textId="7A562C2E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56E9C75D" w14:textId="61920EEE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3B5399A0" w14:textId="11396ED0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635CD350" w14:textId="7B239547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F22B03E" w14:textId="10D00049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16A7A81F" w14:textId="38E95832" w:rsidR="00C25A51" w:rsidRDefault="00C25A51" w:rsidP="00D73B8F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0A33ECDD" w14:textId="77777777" w:rsid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32B2F093" w14:textId="77777777" w:rsid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CE7B3EF" w14:textId="77777777" w:rsid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7CD600FA" w14:textId="77777777" w:rsid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7D88A21C" w14:textId="77777777" w:rsid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CD562F8" w14:textId="77777777" w:rsidR="00C25A51" w:rsidRP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E95313" w14:textId="4FBBAB42" w:rsidR="00C25A51" w:rsidRPr="00C25A51" w:rsidRDefault="00C25A51" w:rsidP="00C25A51">
      <w:pPr>
        <w:pStyle w:val="ListBullet"/>
        <w:numPr>
          <w:ilvl w:val="0"/>
          <w:numId w:val="0"/>
        </w:numPr>
        <w:ind w:left="360" w:hanging="360"/>
        <w:jc w:val="right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>Shpallur 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dat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C25A51">
        <w:rPr>
          <w:rFonts w:ascii="Times New Roman" w:hAnsi="Times New Roman" w:cs="Times New Roman"/>
          <w:i/>
          <w:sz w:val="24"/>
          <w:szCs w:val="24"/>
          <w:lang w:val="sq-AL"/>
        </w:rPr>
        <w:t xml:space="preserve"> 08/08/2025</w:t>
      </w:r>
      <w:bookmarkEnd w:id="4"/>
    </w:p>
    <w:sectPr w:rsidR="00C25A51" w:rsidRPr="00C25A51" w:rsidSect="00D73B8F">
      <w:footerReference w:type="default" r:id="rId10"/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61A8" w14:textId="77777777" w:rsidR="00E44BA1" w:rsidRDefault="00E44BA1" w:rsidP="002C2A9B">
      <w:pPr>
        <w:spacing w:after="0" w:line="240" w:lineRule="auto"/>
      </w:pPr>
      <w:r>
        <w:separator/>
      </w:r>
    </w:p>
  </w:endnote>
  <w:endnote w:type="continuationSeparator" w:id="0">
    <w:p w14:paraId="7EC2C9C8" w14:textId="77777777" w:rsidR="00E44BA1" w:rsidRDefault="00E44BA1" w:rsidP="002C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B16" w14:textId="3A9C7473" w:rsidR="002C2A9B" w:rsidRDefault="002C2A9B">
    <w:pPr>
      <w:pStyle w:val="Footer"/>
    </w:pPr>
    <w:r w:rsidRPr="00F5346E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F2C2FF4" wp14:editId="300FB10C">
          <wp:extent cx="2314575" cy="76444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086" cy="76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8D70" w14:textId="77777777" w:rsidR="00E44BA1" w:rsidRDefault="00E44BA1" w:rsidP="002C2A9B">
      <w:pPr>
        <w:spacing w:after="0" w:line="240" w:lineRule="auto"/>
      </w:pPr>
      <w:r>
        <w:separator/>
      </w:r>
    </w:p>
  </w:footnote>
  <w:footnote w:type="continuationSeparator" w:id="0">
    <w:p w14:paraId="3781AD4E" w14:textId="77777777" w:rsidR="00E44BA1" w:rsidRDefault="00E44BA1" w:rsidP="002C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47AA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45BB1"/>
    <w:multiLevelType w:val="hybridMultilevel"/>
    <w:tmpl w:val="D54A1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08C0143"/>
    <w:multiLevelType w:val="hybridMultilevel"/>
    <w:tmpl w:val="35C8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C1B4F"/>
    <w:multiLevelType w:val="hybridMultilevel"/>
    <w:tmpl w:val="8B2E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67809"/>
    <w:multiLevelType w:val="hybridMultilevel"/>
    <w:tmpl w:val="3BEAF34C"/>
    <w:lvl w:ilvl="0" w:tplc="6EF086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81E"/>
    <w:multiLevelType w:val="hybridMultilevel"/>
    <w:tmpl w:val="B8D6693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9CB5113"/>
    <w:multiLevelType w:val="multilevel"/>
    <w:tmpl w:val="2098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73FEA"/>
    <w:multiLevelType w:val="multilevel"/>
    <w:tmpl w:val="B07ABC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804059"/>
    <w:multiLevelType w:val="multilevel"/>
    <w:tmpl w:val="B0A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4082C"/>
    <w:multiLevelType w:val="hybridMultilevel"/>
    <w:tmpl w:val="795E88BC"/>
    <w:lvl w:ilvl="0" w:tplc="1FA66E3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F6E05C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w w:val="105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120A7"/>
    <w:multiLevelType w:val="hybridMultilevel"/>
    <w:tmpl w:val="D7766F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965295">
    <w:abstractNumId w:val="8"/>
  </w:num>
  <w:num w:numId="2" w16cid:durableId="1618757832">
    <w:abstractNumId w:val="6"/>
  </w:num>
  <w:num w:numId="3" w16cid:durableId="1454517381">
    <w:abstractNumId w:val="5"/>
  </w:num>
  <w:num w:numId="4" w16cid:durableId="1757165437">
    <w:abstractNumId w:val="4"/>
  </w:num>
  <w:num w:numId="5" w16cid:durableId="701783187">
    <w:abstractNumId w:val="7"/>
  </w:num>
  <w:num w:numId="6" w16cid:durableId="7802007">
    <w:abstractNumId w:val="3"/>
  </w:num>
  <w:num w:numId="7" w16cid:durableId="1038358564">
    <w:abstractNumId w:val="2"/>
  </w:num>
  <w:num w:numId="8" w16cid:durableId="816147477">
    <w:abstractNumId w:val="1"/>
  </w:num>
  <w:num w:numId="9" w16cid:durableId="197747277">
    <w:abstractNumId w:val="0"/>
  </w:num>
  <w:num w:numId="10" w16cid:durableId="1557161578">
    <w:abstractNumId w:val="14"/>
  </w:num>
  <w:num w:numId="11" w16cid:durableId="137843483">
    <w:abstractNumId w:val="15"/>
  </w:num>
  <w:num w:numId="12" w16cid:durableId="171189143">
    <w:abstractNumId w:val="11"/>
  </w:num>
  <w:num w:numId="13" w16cid:durableId="227039024">
    <w:abstractNumId w:val="13"/>
  </w:num>
  <w:num w:numId="14" w16cid:durableId="1885826424">
    <w:abstractNumId w:val="9"/>
  </w:num>
  <w:num w:numId="15" w16cid:durableId="768278721">
    <w:abstractNumId w:val="16"/>
  </w:num>
  <w:num w:numId="16" w16cid:durableId="1081875871">
    <w:abstractNumId w:val="10"/>
  </w:num>
  <w:num w:numId="17" w16cid:durableId="1509829066">
    <w:abstractNumId w:val="17"/>
  </w:num>
  <w:num w:numId="18" w16cid:durableId="1268851084">
    <w:abstractNumId w:val="18"/>
  </w:num>
  <w:num w:numId="19" w16cid:durableId="1718430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397"/>
    <w:rsid w:val="0006063C"/>
    <w:rsid w:val="00076743"/>
    <w:rsid w:val="00101A01"/>
    <w:rsid w:val="0015074B"/>
    <w:rsid w:val="001A2E97"/>
    <w:rsid w:val="0024237B"/>
    <w:rsid w:val="0029639D"/>
    <w:rsid w:val="002C2A9B"/>
    <w:rsid w:val="002D2A33"/>
    <w:rsid w:val="00326F90"/>
    <w:rsid w:val="004F1E00"/>
    <w:rsid w:val="00505328"/>
    <w:rsid w:val="0061533E"/>
    <w:rsid w:val="0066728F"/>
    <w:rsid w:val="00705381"/>
    <w:rsid w:val="0071088E"/>
    <w:rsid w:val="00791CE6"/>
    <w:rsid w:val="007A60F7"/>
    <w:rsid w:val="00894AF1"/>
    <w:rsid w:val="008D765A"/>
    <w:rsid w:val="008F3106"/>
    <w:rsid w:val="00900F34"/>
    <w:rsid w:val="009A096E"/>
    <w:rsid w:val="00A04422"/>
    <w:rsid w:val="00A45BFB"/>
    <w:rsid w:val="00A63AAF"/>
    <w:rsid w:val="00A64513"/>
    <w:rsid w:val="00A9043E"/>
    <w:rsid w:val="00AA1D8D"/>
    <w:rsid w:val="00B47730"/>
    <w:rsid w:val="00B62E1F"/>
    <w:rsid w:val="00B752A7"/>
    <w:rsid w:val="00BB1233"/>
    <w:rsid w:val="00C25A51"/>
    <w:rsid w:val="00CB0664"/>
    <w:rsid w:val="00CF50BF"/>
    <w:rsid w:val="00D73B8F"/>
    <w:rsid w:val="00DE02B8"/>
    <w:rsid w:val="00DE3C8D"/>
    <w:rsid w:val="00E44BA1"/>
    <w:rsid w:val="00F32BD5"/>
    <w:rsid w:val="00F47170"/>
    <w:rsid w:val="00FA32AA"/>
    <w:rsid w:val="00FA7DF6"/>
    <w:rsid w:val="00FC693F"/>
    <w:rsid w:val="00FD6CDF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5EAEB"/>
  <w14:defaultImageDpi w14:val="300"/>
  <w15:docId w15:val="{A9ECA865-74D4-41DC-BB89-39FCEA1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8F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D73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5A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@kmd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EA835-F954-461E-99B7-DBB408F8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6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13</cp:revision>
  <cp:lastPrinted>2025-08-06T13:23:00Z</cp:lastPrinted>
  <dcterms:created xsi:type="dcterms:W3CDTF">2025-07-18T10:35:00Z</dcterms:created>
  <dcterms:modified xsi:type="dcterms:W3CDTF">2025-11-27T11:47:00Z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fdb48f8e-4ab0-4a66-b7f2-87d9ef0899cd</vt:lpwstr>
  </property>
</Properties>
</file>